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19" w:rsidRPr="00245619" w:rsidRDefault="00DA40A2" w:rsidP="00245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5619">
        <w:rPr>
          <w:rFonts w:ascii="Times New Roman" w:hAnsi="Times New Roman" w:cs="Times New Roman"/>
          <w:b/>
          <w:sz w:val="24"/>
          <w:szCs w:val="24"/>
        </w:rPr>
        <w:t>Балинтовская</w:t>
      </w:r>
      <w:proofErr w:type="spellEnd"/>
      <w:r w:rsidRPr="00245619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591478" w:rsidRPr="00245619" w:rsidRDefault="00DA40A2" w:rsidP="00245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19">
        <w:rPr>
          <w:rFonts w:ascii="Times New Roman" w:hAnsi="Times New Roman" w:cs="Times New Roman"/>
          <w:b/>
          <w:sz w:val="24"/>
          <w:szCs w:val="24"/>
        </w:rPr>
        <w:t>как средство профилактики профессионального выгорания педагогов</w:t>
      </w:r>
    </w:p>
    <w:p w:rsidR="00245619" w:rsidRPr="00825735" w:rsidRDefault="00245619" w:rsidP="002456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BAC" w:rsidRPr="00825735" w:rsidRDefault="00B91966" w:rsidP="008257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быстро меняющемся и усложняющемся мире возникает множество новых задач, которые требуют нетривиальных решений, нестандартных подходов и изменений в деятельности каждого педагога. </w:t>
      </w:r>
      <w:r w:rsidR="00330EC9"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30EC9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профессиональной деятельности учитель все чаще сталкивается с большим количеством негатива и переживаний</w:t>
      </w:r>
      <w:r w:rsidR="00347BAC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может со временем приводить к накапливанию </w:t>
      </w:r>
      <w:proofErr w:type="spellStart"/>
      <w:r w:rsidR="00347BAC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неотреагированных</w:t>
      </w:r>
      <w:proofErr w:type="spellEnd"/>
      <w:r w:rsidR="00347BAC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чувств и </w:t>
      </w:r>
      <w:r w:rsidR="00F76A8E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эмоций</w:t>
      </w:r>
      <w:r w:rsidR="00BC49FE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47BAC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Человек начинает ощущать эмоциональное истощение, появляется деперсонализация (цинизм), </w:t>
      </w:r>
      <w:proofErr w:type="spellStart"/>
      <w:r w:rsidR="00347BAC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самообесценивание</w:t>
      </w:r>
      <w:proofErr w:type="spellEnd"/>
      <w:r w:rsidR="00347BAC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это первые признаки профессионального выгорания.</w:t>
      </w:r>
    </w:p>
    <w:p w:rsidR="00056C60" w:rsidRPr="00825735" w:rsidRDefault="00347BAC" w:rsidP="008257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Замечая первые симптомы, педагог очень часто не придает им значения и продолжает двигаться в прежнем режиме, надеясь передохнуть и восстановиться </w:t>
      </w:r>
      <w:r w:rsidR="00AE3B48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выходны</w:t>
      </w:r>
      <w:r w:rsidR="00AE3B48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каникул</w:t>
      </w:r>
      <w:r w:rsidR="00AE3B48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56C60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Традиционные практики самопомощи (</w:t>
      </w:r>
      <w:r w:rsidR="00AE3B48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отвлечься, </w:t>
      </w:r>
      <w:r w:rsidR="00056C60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отдохнуть, выспаться и т.д.)</w:t>
      </w:r>
      <w:r w:rsidR="00AE3B48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56C60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разговоры с подругами по душам </w:t>
      </w:r>
      <w:r w:rsidR="00AE3B48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временем перестают </w:t>
      </w:r>
      <w:proofErr w:type="gramStart"/>
      <w:r w:rsidR="00056C60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приносить</w:t>
      </w:r>
      <w:r w:rsidR="00AE3B48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6C60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желаем</w:t>
      </w:r>
      <w:r w:rsidR="00AE3B48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ый </w:t>
      </w:r>
      <w:r w:rsidR="00056C60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</w:t>
      </w:r>
      <w:proofErr w:type="gramEnd"/>
      <w:r w:rsidR="00056C60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E3B48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Требуется пересмотр стереотипов реагирования (поведения) в своей работе.</w:t>
      </w:r>
    </w:p>
    <w:p w:rsidR="00F76A8E" w:rsidRPr="00825735" w:rsidRDefault="00AE3B48" w:rsidP="008257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своевременного снижения эмоциональной напряженности и профилактики выгорания педагогов в наше</w:t>
      </w:r>
      <w:r w:rsidR="00F354F4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</w:t>
      </w:r>
      <w:r w:rsidR="00F354F4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54F4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</w:t>
      </w:r>
      <w:r w:rsidR="00F354F4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алинтовская</w:t>
      </w:r>
      <w:proofErr w:type="spellEnd"/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группа. Это метод групповой </w:t>
      </w:r>
      <w:proofErr w:type="spellStart"/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тренинговой</w:t>
      </w:r>
      <w:proofErr w:type="spellEnd"/>
      <w:r w:rsidR="001C7802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исследовательской работы, основанный на принципах добровольности участия </w:t>
      </w:r>
      <w:r w:rsidR="001C7802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готовности к групповой работе. </w:t>
      </w:r>
    </w:p>
    <w:p w:rsidR="00825735" w:rsidRDefault="001C7802" w:rsidP="008257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Балинтовская</w:t>
      </w:r>
      <w:proofErr w:type="spellEnd"/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группа позволяет: повысить компетентность в профессиональном межличностном общении, осознать личностные</w:t>
      </w:r>
      <w:r w:rsidR="003746EA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слепые пятна</w:t>
      </w:r>
      <w:r w:rsidR="003746EA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46EA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психологические защиты, 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расширить представление об образовательном процессе, рассмотреть возможности «неудачных» случаев в </w:t>
      </w:r>
      <w:proofErr w:type="spellStart"/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экологичной</w:t>
      </w:r>
      <w:proofErr w:type="spellEnd"/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атмосфере коллегиальной поддержки. </w:t>
      </w:r>
    </w:p>
    <w:p w:rsidR="00825735" w:rsidRPr="00825735" w:rsidRDefault="003746EA" w:rsidP="008257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в </w:t>
      </w:r>
      <w:proofErr w:type="spellStart"/>
      <w:r w:rsidR="00825735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>алинтовской</w:t>
      </w:r>
      <w:proofErr w:type="spellEnd"/>
      <w:r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группе провод</w:t>
      </w:r>
      <w:r w:rsidR="00F76A8E"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 сертифицированный специалист (ведущий), прошедший </w:t>
      </w:r>
      <w:proofErr w:type="gramStart"/>
      <w:r w:rsidR="00F76A8E"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</w:t>
      </w:r>
      <w:r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A8E" w:rsidRPr="00825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подготовке</w:t>
      </w:r>
      <w:proofErr w:type="gramEnd"/>
      <w:r w:rsidR="00F76A8E" w:rsidRPr="00825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ведущих </w:t>
      </w:r>
      <w:proofErr w:type="spellStart"/>
      <w:r w:rsidR="00825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="00F76A8E" w:rsidRPr="00825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алинтовских</w:t>
      </w:r>
      <w:proofErr w:type="spellEnd"/>
      <w:r w:rsidR="00F76A8E" w:rsidRPr="00825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групп. Работа в группе осуществляется </w:t>
      </w:r>
      <w:r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>по заданному алгоритму</w:t>
      </w:r>
      <w:r w:rsidR="00C81514"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состоит из нескольких этапов</w:t>
      </w:r>
      <w:r w:rsidR="00825735"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25735" w:rsidRDefault="00825735" w:rsidP="00240DD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firstLine="0"/>
        <w:rPr>
          <w:color w:val="000000" w:themeColor="text1"/>
        </w:rPr>
      </w:pPr>
      <w:r w:rsidRPr="00825735">
        <w:rPr>
          <w:color w:val="000000" w:themeColor="text1"/>
        </w:rPr>
        <w:t>Выбор рассказчика</w:t>
      </w:r>
      <w:r w:rsidRPr="00825735">
        <w:rPr>
          <w:color w:val="000000" w:themeColor="text1"/>
        </w:rPr>
        <w:br/>
        <w:t>2. Рассказ</w:t>
      </w:r>
      <w:r w:rsidRPr="00825735">
        <w:rPr>
          <w:color w:val="000000" w:themeColor="text1"/>
        </w:rPr>
        <w:br/>
        <w:t>3. Запрос</w:t>
      </w:r>
      <w:r w:rsidRPr="00825735">
        <w:rPr>
          <w:color w:val="000000" w:themeColor="text1"/>
        </w:rPr>
        <w:br/>
        <w:t>4. Вопросы к рассказчику</w:t>
      </w:r>
      <w:r w:rsidRPr="00825735">
        <w:rPr>
          <w:color w:val="000000" w:themeColor="text1"/>
        </w:rPr>
        <w:br/>
        <w:t>5. Уточнение запроса</w:t>
      </w:r>
      <w:r w:rsidRPr="00825735">
        <w:rPr>
          <w:color w:val="000000" w:themeColor="text1"/>
        </w:rPr>
        <w:br/>
        <w:t>6. Фантазии (образы, ассоциации, метафоры) каждого участника</w:t>
      </w:r>
      <w:r w:rsidRPr="00825735">
        <w:rPr>
          <w:color w:val="000000" w:themeColor="text1"/>
        </w:rPr>
        <w:br/>
        <w:t>7. Отклик рассказчика</w:t>
      </w:r>
    </w:p>
    <w:p w:rsidR="00250A1A" w:rsidRPr="00825735" w:rsidRDefault="003746EA" w:rsidP="00240DD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25735">
        <w:rPr>
          <w:color w:val="000000" w:themeColor="text1"/>
        </w:rPr>
        <w:t xml:space="preserve">Количество человек в группе </w:t>
      </w:r>
      <w:r w:rsidR="008021EB" w:rsidRPr="00825735">
        <w:rPr>
          <w:color w:val="000000" w:themeColor="text1"/>
        </w:rPr>
        <w:t>6</w:t>
      </w:r>
      <w:r w:rsidRPr="00825735">
        <w:rPr>
          <w:color w:val="000000" w:themeColor="text1"/>
        </w:rPr>
        <w:t xml:space="preserve">-12. Основная функция ведущего - направлять обсуждение, следить за функционированием группы и соблюдением правил группы. На </w:t>
      </w:r>
      <w:r w:rsidR="00F76A8E" w:rsidRPr="00825735">
        <w:rPr>
          <w:color w:val="000000" w:themeColor="text1"/>
        </w:rPr>
        <w:t>каждом занятии</w:t>
      </w:r>
      <w:r w:rsidRPr="00825735">
        <w:rPr>
          <w:color w:val="000000" w:themeColor="text1"/>
        </w:rPr>
        <w:t xml:space="preserve"> выносится обсуждение только одного случая. Оптимальная частота занятий - один-два раза в месяц. </w:t>
      </w:r>
      <w:r w:rsidR="008021EB" w:rsidRPr="00825735">
        <w:rPr>
          <w:color w:val="000000" w:themeColor="text1"/>
          <w:shd w:val="clear" w:color="auto" w:fill="FFFFFF"/>
        </w:rPr>
        <w:t>Стандартные правила работы в группе: конфиденциальность, искренность, личная ответственность, уважение к мнению других членов, правило «стоп». На рассмотрение случая затрачивается 1-2 часа.</w:t>
      </w:r>
    </w:p>
    <w:p w:rsidR="00F02247" w:rsidRPr="00825735" w:rsidRDefault="008021EB" w:rsidP="00240DD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25735">
        <w:rPr>
          <w:color w:val="000000" w:themeColor="text1"/>
        </w:rPr>
        <w:t xml:space="preserve">Отличия </w:t>
      </w:r>
      <w:proofErr w:type="spellStart"/>
      <w:r w:rsidR="00240DDB">
        <w:rPr>
          <w:color w:val="000000" w:themeColor="text1"/>
        </w:rPr>
        <w:t>б</w:t>
      </w:r>
      <w:r w:rsidRPr="00825735">
        <w:rPr>
          <w:color w:val="000000" w:themeColor="text1"/>
        </w:rPr>
        <w:t>алинтовск</w:t>
      </w:r>
      <w:r w:rsidR="00F02247" w:rsidRPr="00825735">
        <w:rPr>
          <w:color w:val="000000" w:themeColor="text1"/>
        </w:rPr>
        <w:t>ой</w:t>
      </w:r>
      <w:proofErr w:type="spellEnd"/>
      <w:r w:rsidRPr="00825735">
        <w:rPr>
          <w:color w:val="000000" w:themeColor="text1"/>
        </w:rPr>
        <w:t xml:space="preserve"> групп</w:t>
      </w:r>
      <w:r w:rsidR="00F02247" w:rsidRPr="00825735">
        <w:rPr>
          <w:color w:val="000000" w:themeColor="text1"/>
        </w:rPr>
        <w:t>ы</w:t>
      </w:r>
      <w:r w:rsidRPr="00825735">
        <w:rPr>
          <w:color w:val="000000" w:themeColor="text1"/>
        </w:rPr>
        <w:t xml:space="preserve"> от других форм работы.</w:t>
      </w:r>
    </w:p>
    <w:p w:rsidR="008021EB" w:rsidRPr="00825735" w:rsidRDefault="00F02247" w:rsidP="0024561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25735">
        <w:rPr>
          <w:color w:val="000000" w:themeColor="text1"/>
        </w:rPr>
        <w:t>Д</w:t>
      </w:r>
      <w:r w:rsidR="008021EB" w:rsidRPr="00825735">
        <w:rPr>
          <w:color w:val="000000" w:themeColor="text1"/>
        </w:rPr>
        <w:t>еятельность</w:t>
      </w:r>
      <w:r w:rsidR="00240DDB">
        <w:rPr>
          <w:color w:val="000000" w:themeColor="text1"/>
        </w:rPr>
        <w:t xml:space="preserve"> направлена на</w:t>
      </w:r>
      <w:r w:rsidR="008021EB" w:rsidRPr="00825735">
        <w:rPr>
          <w:color w:val="000000" w:themeColor="text1"/>
        </w:rPr>
        <w:t xml:space="preserve"> «исследование» эмоциональной и бессознательной части технологии работы специалиста</w:t>
      </w:r>
      <w:r w:rsidR="00240DDB">
        <w:rPr>
          <w:color w:val="000000" w:themeColor="text1"/>
        </w:rPr>
        <w:t xml:space="preserve"> — осознание её и </w:t>
      </w:r>
      <w:r w:rsidR="008021EB" w:rsidRPr="00825735">
        <w:rPr>
          <w:color w:val="000000" w:themeColor="text1"/>
        </w:rPr>
        <w:t>безопасность работы специалиста (восстановление, защита, предупреждение профессионального стресса и выгорания).</w:t>
      </w:r>
    </w:p>
    <w:p w:rsidR="008021EB" w:rsidRPr="00825735" w:rsidRDefault="00F02247" w:rsidP="0024561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825735">
        <w:rPr>
          <w:color w:val="000000" w:themeColor="text1"/>
        </w:rPr>
        <w:t>О</w:t>
      </w:r>
      <w:r w:rsidR="00240DDB">
        <w:rPr>
          <w:color w:val="000000" w:themeColor="text1"/>
        </w:rPr>
        <w:t xml:space="preserve">бъектами работы являются: </w:t>
      </w:r>
      <w:r w:rsidR="008021EB" w:rsidRPr="00825735">
        <w:rPr>
          <w:color w:val="000000" w:themeColor="text1"/>
        </w:rPr>
        <w:t xml:space="preserve">коммуникация, эмоции, чувства, иррациональные идеи и установки, психологические защиты, переносы, </w:t>
      </w:r>
      <w:proofErr w:type="spellStart"/>
      <w:r w:rsidR="008021EB" w:rsidRPr="00825735">
        <w:rPr>
          <w:color w:val="000000" w:themeColor="text1"/>
        </w:rPr>
        <w:t>контрпереносы</w:t>
      </w:r>
      <w:proofErr w:type="spellEnd"/>
      <w:r w:rsidR="008021EB" w:rsidRPr="00825735">
        <w:rPr>
          <w:color w:val="000000" w:themeColor="text1"/>
        </w:rPr>
        <w:t>, ожидания, смыслы.</w:t>
      </w:r>
      <w:proofErr w:type="gramEnd"/>
    </w:p>
    <w:p w:rsidR="008021EB" w:rsidRPr="00825735" w:rsidRDefault="008021EB" w:rsidP="00240DD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25735">
        <w:rPr>
          <w:color w:val="000000" w:themeColor="text1"/>
        </w:rPr>
        <w:t>Инструментами работы являются: ассоциации, фантазии, аналогии, анализ защит и переносов, эмоциональная поддержка.</w:t>
      </w:r>
    </w:p>
    <w:p w:rsidR="008021EB" w:rsidRPr="00825735" w:rsidRDefault="008021EB" w:rsidP="00304FD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25735">
        <w:rPr>
          <w:color w:val="000000" w:themeColor="text1"/>
        </w:rPr>
        <w:t>В</w:t>
      </w:r>
      <w:r w:rsidR="00240DDB">
        <w:rPr>
          <w:color w:val="000000" w:themeColor="text1"/>
        </w:rPr>
        <w:t xml:space="preserve"> </w:t>
      </w:r>
      <w:proofErr w:type="spellStart"/>
      <w:r w:rsidR="00240DDB">
        <w:rPr>
          <w:color w:val="000000" w:themeColor="text1"/>
        </w:rPr>
        <w:t>б</w:t>
      </w:r>
      <w:r w:rsidRPr="00825735">
        <w:rPr>
          <w:color w:val="000000" w:themeColor="text1"/>
        </w:rPr>
        <w:t>алинтовской</w:t>
      </w:r>
      <w:proofErr w:type="spellEnd"/>
      <w:r w:rsidRPr="00825735">
        <w:rPr>
          <w:color w:val="000000" w:themeColor="text1"/>
        </w:rPr>
        <w:t xml:space="preserve"> группе запрещены: оценки, советы, обмен профессиональными знаниям</w:t>
      </w:r>
      <w:r w:rsidR="00304FD8">
        <w:rPr>
          <w:color w:val="000000" w:themeColor="text1"/>
        </w:rPr>
        <w:t>и. П</w:t>
      </w:r>
      <w:r w:rsidRPr="00825735">
        <w:rPr>
          <w:color w:val="000000" w:themeColor="text1"/>
        </w:rPr>
        <w:t>риветствуются разные точки зрения и обсуждение, направленн</w:t>
      </w:r>
      <w:r w:rsidR="00F354F4" w:rsidRPr="00825735">
        <w:rPr>
          <w:color w:val="000000" w:themeColor="text1"/>
        </w:rPr>
        <w:t>ы</w:t>
      </w:r>
      <w:r w:rsidRPr="00825735">
        <w:rPr>
          <w:color w:val="000000" w:themeColor="text1"/>
        </w:rPr>
        <w:t xml:space="preserve">е на поиск </w:t>
      </w:r>
      <w:r w:rsidRPr="00825735">
        <w:rPr>
          <w:color w:val="000000" w:themeColor="text1"/>
        </w:rPr>
        <w:lastRenderedPageBreak/>
        <w:t>новых смыслов в отношениях и новых взглядов на коммуникацию. В группе не ведётся поиск единственно верного решения.</w:t>
      </w:r>
    </w:p>
    <w:p w:rsidR="00F446DA" w:rsidRPr="00825735" w:rsidRDefault="00240DDB" w:rsidP="00304F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п</w:t>
      </w:r>
      <w:r w:rsidR="00F446DA"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>осещавши</w:t>
      </w:r>
      <w:r w:rsidR="00F354F4"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446DA"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4FD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446DA"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>алинтовскую</w:t>
      </w:r>
      <w:proofErr w:type="spellEnd"/>
      <w:r w:rsidR="00F446DA" w:rsidRPr="00825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группу, отмечали эффективность данной формы работы, связанную с возможностью поделиться обратной связью, приобретением нового опыта взаимодействия и поддержки в коллективе, улучшением эмоционального состояния. </w:t>
      </w:r>
    </w:p>
    <w:p w:rsidR="00F446DA" w:rsidRPr="00825735" w:rsidRDefault="00F446DA" w:rsidP="00240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Мне как </w:t>
      </w:r>
      <w:r w:rsidR="00304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педагогу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 участия в </w:t>
      </w:r>
      <w:proofErr w:type="spellStart"/>
      <w:r w:rsidR="00304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алинтовской</w:t>
      </w:r>
      <w:proofErr w:type="spellEnd"/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 помог увидеть потенциал коллег, их открытость и готовность по</w:t>
      </w:r>
      <w:r w:rsidR="00F354F4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ддерж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 друг другу</w:t>
      </w:r>
      <w:r w:rsidR="00250A1A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</w:t>
      </w:r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подчеркнул важность создания и участия в </w:t>
      </w:r>
      <w:proofErr w:type="spellStart"/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экологичной</w:t>
      </w:r>
      <w:proofErr w:type="spellEnd"/>
      <w:r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среде общения. </w:t>
      </w:r>
      <w:r w:rsidR="00250A1A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Опыт работы с метафорами и образами </w:t>
      </w:r>
      <w:r w:rsidR="00F02247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отлично</w:t>
      </w:r>
      <w:r w:rsidR="00250A1A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помогал </w:t>
      </w:r>
      <w:r w:rsidR="00F02247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50A1A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онимать происходящее и </w:t>
      </w:r>
      <w:r w:rsidR="00F02247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раскрывать</w:t>
      </w:r>
      <w:r w:rsidR="00304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не</w:t>
      </w:r>
      <w:r w:rsidR="00250A1A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видимое и непонят</w:t>
      </w:r>
      <w:r w:rsidR="0024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ное, выстраивая новый маршрут </w:t>
      </w:r>
      <w:proofErr w:type="gramStart"/>
      <w:r w:rsidR="0024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304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</w:t>
      </w:r>
      <w:r w:rsidR="00250A1A" w:rsidRPr="0082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неизведанное…</w:t>
      </w:r>
    </w:p>
    <w:p w:rsidR="003746EA" w:rsidRPr="00825735" w:rsidRDefault="003746EA" w:rsidP="00347B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6EA" w:rsidRPr="00825735" w:rsidRDefault="003746EA" w:rsidP="00347B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6EA" w:rsidRPr="00825735" w:rsidRDefault="003746EA" w:rsidP="00DA40A2">
      <w:pPr>
        <w:rPr>
          <w:rFonts w:ascii="Times New Roman" w:hAnsi="Times New Roman" w:cs="Times New Roman"/>
          <w:sz w:val="24"/>
          <w:szCs w:val="24"/>
        </w:rPr>
      </w:pPr>
      <w:r w:rsidRPr="00825735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825735" w:rsidRPr="00825735" w:rsidRDefault="00825735" w:rsidP="00825735">
      <w:pPr>
        <w:rPr>
          <w:rFonts w:ascii="Times New Roman" w:hAnsi="Times New Roman" w:cs="Times New Roman"/>
          <w:sz w:val="24"/>
          <w:szCs w:val="24"/>
        </w:rPr>
      </w:pPr>
      <w:r w:rsidRPr="00825735">
        <w:rPr>
          <w:rFonts w:ascii="Times New Roman" w:hAnsi="Times New Roman" w:cs="Times New Roman"/>
          <w:sz w:val="24"/>
          <w:szCs w:val="24"/>
        </w:rPr>
        <w:t>1</w:t>
      </w:r>
      <w:r w:rsidR="003746EA" w:rsidRPr="00825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46EA" w:rsidRPr="00825735">
        <w:rPr>
          <w:rFonts w:ascii="Times New Roman" w:hAnsi="Times New Roman" w:cs="Times New Roman"/>
          <w:sz w:val="24"/>
          <w:szCs w:val="24"/>
        </w:rPr>
        <w:t>Балинтовск</w:t>
      </w:r>
      <w:r w:rsidR="00F02247" w:rsidRPr="0082573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746EA" w:rsidRPr="00825735">
        <w:rPr>
          <w:rFonts w:ascii="Times New Roman" w:hAnsi="Times New Roman" w:cs="Times New Roman"/>
          <w:sz w:val="24"/>
          <w:szCs w:val="24"/>
        </w:rPr>
        <w:t xml:space="preserve"> </w:t>
      </w:r>
      <w:r w:rsidR="00F02247" w:rsidRPr="00825735">
        <w:rPr>
          <w:rFonts w:ascii="Times New Roman" w:hAnsi="Times New Roman" w:cs="Times New Roman"/>
          <w:sz w:val="24"/>
          <w:szCs w:val="24"/>
        </w:rPr>
        <w:t>Ассоциация (Россия)</w:t>
      </w:r>
      <w:r w:rsidR="003746EA" w:rsidRPr="00825735">
        <w:rPr>
          <w:rFonts w:ascii="Times New Roman" w:hAnsi="Times New Roman" w:cs="Times New Roman"/>
          <w:sz w:val="24"/>
          <w:szCs w:val="24"/>
        </w:rPr>
        <w:t xml:space="preserve"> </w:t>
      </w:r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ресурс]. </w:t>
      </w:r>
      <w:hyperlink r:id="rId5" w:history="1">
        <w:r w:rsidR="00F02247" w:rsidRPr="00825735">
          <w:rPr>
            <w:rStyle w:val="a5"/>
            <w:rFonts w:ascii="Times New Roman" w:hAnsi="Times New Roman" w:cs="Times New Roman"/>
            <w:sz w:val="24"/>
            <w:szCs w:val="24"/>
          </w:rPr>
          <w:t>https://balint.ru</w:t>
        </w:r>
      </w:hyperlink>
      <w:proofErr w:type="gramStart"/>
      <w:r w:rsidR="00F02247" w:rsidRPr="00825735">
        <w:rPr>
          <w:rFonts w:ascii="Times New Roman" w:hAnsi="Times New Roman" w:cs="Times New Roman"/>
          <w:sz w:val="24"/>
          <w:szCs w:val="24"/>
        </w:rPr>
        <w:t xml:space="preserve"> </w:t>
      </w:r>
      <w:r w:rsidR="00F76A8E" w:rsidRPr="00825735">
        <w:rPr>
          <w:rFonts w:ascii="Times New Roman" w:hAnsi="Times New Roman" w:cs="Times New Roman"/>
          <w:sz w:val="24"/>
          <w:szCs w:val="24"/>
        </w:rPr>
        <w:t xml:space="preserve"> </w:t>
      </w:r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URL: (дата обращения: 06.01.2023).</w:t>
      </w:r>
    </w:p>
    <w:p w:rsidR="002261B0" w:rsidRPr="00825735" w:rsidRDefault="00825735" w:rsidP="00DA40A2">
      <w:pPr>
        <w:rPr>
          <w:rFonts w:ascii="Times New Roman" w:hAnsi="Times New Roman" w:cs="Times New Roman"/>
          <w:sz w:val="24"/>
          <w:szCs w:val="24"/>
        </w:rPr>
      </w:pPr>
      <w:r w:rsidRPr="00825735">
        <w:rPr>
          <w:rFonts w:ascii="Times New Roman" w:hAnsi="Times New Roman" w:cs="Times New Roman"/>
          <w:sz w:val="24"/>
          <w:szCs w:val="24"/>
        </w:rPr>
        <w:t>2</w:t>
      </w:r>
      <w:r w:rsidR="003746EA" w:rsidRPr="00825735">
        <w:rPr>
          <w:rFonts w:ascii="Times New Roman" w:hAnsi="Times New Roman" w:cs="Times New Roman"/>
          <w:sz w:val="24"/>
          <w:szCs w:val="24"/>
        </w:rPr>
        <w:t>. Владимир Винокур «</w:t>
      </w:r>
      <w:proofErr w:type="spellStart"/>
      <w:r w:rsidR="003746EA" w:rsidRPr="00825735">
        <w:rPr>
          <w:rFonts w:ascii="Times New Roman" w:hAnsi="Times New Roman" w:cs="Times New Roman"/>
          <w:sz w:val="24"/>
          <w:szCs w:val="24"/>
        </w:rPr>
        <w:t>Балинтовские</w:t>
      </w:r>
      <w:proofErr w:type="spellEnd"/>
      <w:r w:rsidR="003746EA" w:rsidRPr="00825735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C81514" w:rsidRPr="00825735">
        <w:rPr>
          <w:rFonts w:ascii="Times New Roman" w:hAnsi="Times New Roman" w:cs="Times New Roman"/>
          <w:sz w:val="24"/>
          <w:szCs w:val="24"/>
        </w:rPr>
        <w:t>.</w:t>
      </w:r>
      <w:r w:rsidR="003746EA" w:rsidRPr="00825735">
        <w:rPr>
          <w:rFonts w:ascii="Times New Roman" w:hAnsi="Times New Roman" w:cs="Times New Roman"/>
          <w:sz w:val="24"/>
          <w:szCs w:val="24"/>
        </w:rPr>
        <w:t xml:space="preserve"> </w:t>
      </w:r>
      <w:r w:rsidR="00C81514" w:rsidRPr="00825735">
        <w:rPr>
          <w:rFonts w:ascii="Times New Roman" w:hAnsi="Times New Roman" w:cs="Times New Roman"/>
          <w:sz w:val="24"/>
          <w:szCs w:val="24"/>
        </w:rPr>
        <w:t>И</w:t>
      </w:r>
      <w:r w:rsidR="003746EA" w:rsidRPr="00825735">
        <w:rPr>
          <w:rFonts w:ascii="Times New Roman" w:hAnsi="Times New Roman" w:cs="Times New Roman"/>
          <w:sz w:val="24"/>
          <w:szCs w:val="24"/>
        </w:rPr>
        <w:t>стория, технология, структура, границы и ресурсы</w:t>
      </w:r>
      <w:r w:rsidR="00C81514" w:rsidRPr="00825735">
        <w:rPr>
          <w:rFonts w:ascii="Times New Roman" w:hAnsi="Times New Roman" w:cs="Times New Roman"/>
          <w:sz w:val="24"/>
          <w:szCs w:val="24"/>
        </w:rPr>
        <w:t>. Учебное пособие</w:t>
      </w:r>
      <w:r w:rsidR="003746EA" w:rsidRPr="00825735">
        <w:rPr>
          <w:rFonts w:ascii="Times New Roman" w:hAnsi="Times New Roman" w:cs="Times New Roman"/>
          <w:sz w:val="24"/>
          <w:szCs w:val="24"/>
        </w:rPr>
        <w:t xml:space="preserve">», </w:t>
      </w:r>
      <w:r w:rsidRPr="00825735"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 w:rsidRPr="00825735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825735">
        <w:rPr>
          <w:rFonts w:ascii="Times New Roman" w:hAnsi="Times New Roman" w:cs="Times New Roman"/>
          <w:sz w:val="24"/>
          <w:szCs w:val="24"/>
        </w:rPr>
        <w:t>»</w:t>
      </w:r>
      <w:r w:rsidR="003746EA" w:rsidRPr="00825735">
        <w:rPr>
          <w:rFonts w:ascii="Times New Roman" w:hAnsi="Times New Roman" w:cs="Times New Roman"/>
          <w:sz w:val="24"/>
          <w:szCs w:val="24"/>
        </w:rPr>
        <w:t>, 201</w:t>
      </w:r>
      <w:r w:rsidR="00C81514" w:rsidRPr="00825735">
        <w:rPr>
          <w:rFonts w:ascii="Times New Roman" w:hAnsi="Times New Roman" w:cs="Times New Roman"/>
          <w:sz w:val="24"/>
          <w:szCs w:val="24"/>
        </w:rPr>
        <w:t>9</w:t>
      </w:r>
      <w:r w:rsidR="003746EA" w:rsidRPr="00825735">
        <w:rPr>
          <w:rFonts w:ascii="Times New Roman" w:hAnsi="Times New Roman" w:cs="Times New Roman"/>
          <w:sz w:val="24"/>
          <w:szCs w:val="24"/>
        </w:rPr>
        <w:t xml:space="preserve"> </w:t>
      </w:r>
      <w:r w:rsidR="002261B0" w:rsidRPr="00825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514" w:rsidRPr="00825735" w:rsidRDefault="00825735" w:rsidP="00825735">
      <w:pPr>
        <w:rPr>
          <w:rFonts w:ascii="Times New Roman" w:hAnsi="Times New Roman" w:cs="Times New Roman"/>
          <w:sz w:val="24"/>
          <w:szCs w:val="24"/>
        </w:rPr>
      </w:pPr>
      <w:r w:rsidRPr="0082573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Андрущенко</w:t>
      </w:r>
      <w:proofErr w:type="spellEnd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Н.В. </w:t>
      </w:r>
      <w:proofErr w:type="spellStart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Супервизия</w:t>
      </w:r>
      <w:proofErr w:type="spellEnd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профессиональной коммуникации педагогов-психологов в </w:t>
      </w:r>
      <w:proofErr w:type="spellStart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балинтовской</w:t>
      </w:r>
      <w:proofErr w:type="spellEnd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группе // Клиническая и медицинская психология: исследования, обучение, практика: электрон</w:t>
      </w:r>
      <w:proofErr w:type="gramStart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</w:t>
      </w:r>
      <w:proofErr w:type="spellEnd"/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журн. – 2015. – N 2 (8) [Электронный ресурс]. – URL: </w:t>
      </w:r>
      <w:hyperlink r:id="rId6" w:history="1">
        <w:r w:rsidRPr="00825735">
          <w:rPr>
            <w:rStyle w:val="a5"/>
            <w:rFonts w:ascii="Times New Roman" w:hAnsi="Times New Roman" w:cs="Times New Roman"/>
            <w:sz w:val="24"/>
            <w:szCs w:val="24"/>
          </w:rPr>
          <w:t>http://www.medpsy.ru/climp/2015_2_8/article02.php</w:t>
        </w:r>
      </w:hyperlink>
      <w:r w:rsidRPr="00825735">
        <w:rPr>
          <w:rFonts w:ascii="Times New Roman" w:hAnsi="Times New Roman" w:cs="Times New Roman"/>
          <w:sz w:val="24"/>
          <w:szCs w:val="24"/>
        </w:rPr>
        <w:t xml:space="preserve"> </w:t>
      </w:r>
      <w:r w:rsidRPr="00825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обращения: 06.01.2023).</w:t>
      </w:r>
    </w:p>
    <w:p w:rsidR="00DA40A2" w:rsidRPr="00825735" w:rsidRDefault="00DA40A2" w:rsidP="00DA40A2">
      <w:pPr>
        <w:rPr>
          <w:rFonts w:ascii="Times New Roman" w:hAnsi="Times New Roman" w:cs="Times New Roman"/>
          <w:sz w:val="24"/>
          <w:szCs w:val="24"/>
        </w:rPr>
      </w:pPr>
    </w:p>
    <w:p w:rsidR="00DA40A2" w:rsidRPr="00825735" w:rsidRDefault="00DA40A2" w:rsidP="00DA40A2">
      <w:pPr>
        <w:rPr>
          <w:rFonts w:ascii="Times New Roman" w:hAnsi="Times New Roman" w:cs="Times New Roman"/>
          <w:sz w:val="24"/>
          <w:szCs w:val="24"/>
        </w:rPr>
      </w:pP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https://www.prodlenka.org/metodicheskie-razrabotki/521048-balintovskaja-gruppa-kak-sredstvo-profilaktik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726"/>
    <w:multiLevelType w:val="hybridMultilevel"/>
    <w:tmpl w:val="B58C35F6"/>
    <w:lvl w:ilvl="0" w:tplc="AB88E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E7C59"/>
    <w:multiLevelType w:val="multilevel"/>
    <w:tmpl w:val="7E0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E499F"/>
    <w:multiLevelType w:val="hybridMultilevel"/>
    <w:tmpl w:val="7F72BA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F10A7F"/>
    <w:multiLevelType w:val="hybridMultilevel"/>
    <w:tmpl w:val="F55E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610CD"/>
    <w:multiLevelType w:val="hybridMultilevel"/>
    <w:tmpl w:val="B276F306"/>
    <w:lvl w:ilvl="0" w:tplc="A6E2D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3E4523"/>
    <w:multiLevelType w:val="hybridMultilevel"/>
    <w:tmpl w:val="0D86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DA40A2"/>
    <w:rsid w:val="00056C60"/>
    <w:rsid w:val="000920C9"/>
    <w:rsid w:val="001C7802"/>
    <w:rsid w:val="002261B0"/>
    <w:rsid w:val="00240DDB"/>
    <w:rsid w:val="00245619"/>
    <w:rsid w:val="00250A1A"/>
    <w:rsid w:val="00304FD8"/>
    <w:rsid w:val="00330EC9"/>
    <w:rsid w:val="003402E5"/>
    <w:rsid w:val="00347BAC"/>
    <w:rsid w:val="003746EA"/>
    <w:rsid w:val="00482F10"/>
    <w:rsid w:val="00591478"/>
    <w:rsid w:val="005B0D21"/>
    <w:rsid w:val="006B3B4E"/>
    <w:rsid w:val="008021EB"/>
    <w:rsid w:val="00825735"/>
    <w:rsid w:val="008B19C1"/>
    <w:rsid w:val="00AE3B48"/>
    <w:rsid w:val="00B91966"/>
    <w:rsid w:val="00BC49FE"/>
    <w:rsid w:val="00C81514"/>
    <w:rsid w:val="00DA40A2"/>
    <w:rsid w:val="00DE61C6"/>
    <w:rsid w:val="00F02247"/>
    <w:rsid w:val="00F139D2"/>
    <w:rsid w:val="00F354F4"/>
    <w:rsid w:val="00F446DA"/>
    <w:rsid w:val="00F7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D2"/>
  </w:style>
  <w:style w:type="paragraph" w:styleId="2">
    <w:name w:val="heading 2"/>
    <w:basedOn w:val="a"/>
    <w:link w:val="20"/>
    <w:uiPriority w:val="9"/>
    <w:qFormat/>
    <w:rsid w:val="00C81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39D2"/>
    <w:rPr>
      <w:i/>
      <w:iCs/>
    </w:rPr>
  </w:style>
  <w:style w:type="paragraph" w:styleId="a4">
    <w:name w:val="List Paragraph"/>
    <w:basedOn w:val="a"/>
    <w:uiPriority w:val="34"/>
    <w:qFormat/>
    <w:rsid w:val="00F139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46D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0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1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psy.ru/climp/2015_2_8/article02.php" TargetMode="External"/><Relationship Id="rId5" Type="http://schemas.openxmlformats.org/officeDocument/2006/relationships/hyperlink" Target="https://balint.ru" TargetMode="External"/><Relationship Id="rId4" Type="http://schemas.openxmlformats.org/officeDocument/2006/relationships/webSettings" Target="webSettings.xml"/><Relationship Id="rIdHL999" Type="http://schemas.openxmlformats.org/officeDocument/2006/relationships/hyperlink" Target="https://www.prodlenka.org/metodicheskie-razrabotki/521048-balintovskaja-gruppa-kak-sredstvo-profilakt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10</cp:revision>
  <dcterms:created xsi:type="dcterms:W3CDTF">2023-01-05T12:20:00Z</dcterms:created>
  <dcterms:modified xsi:type="dcterms:W3CDTF">2023-01-06T09:21:00Z</dcterms:modified>
</cp:coreProperties>
</file>