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F7" w:rsidRDefault="00C622F7" w:rsidP="00C622F7">
      <w:pPr>
        <w:ind w:firstLine="0"/>
        <w:mirrorIndents/>
        <w:jc w:val="center"/>
      </w:pPr>
      <w:r>
        <w:t>РЕКОМЕНДУЕМЫЕ ТЕХНОЛОГИИ</w:t>
      </w:r>
    </w:p>
    <w:p w:rsidR="00C622F7" w:rsidRDefault="00C622F7" w:rsidP="00C622F7">
      <w:pPr>
        <w:ind w:firstLine="0"/>
        <w:mirrorIndents/>
        <w:jc w:val="center"/>
      </w:pPr>
      <w:r>
        <w:t xml:space="preserve">И НАУЧНО-МЕТОДИЧЕСКОЕ ОБЕСПЕЧЕНИЕ ПРИ ОКАЗАНИИ </w:t>
      </w:r>
      <w:proofErr w:type="gramStart"/>
      <w:r>
        <w:t>АДРЕСНОЙ</w:t>
      </w:r>
      <w:proofErr w:type="gramEnd"/>
    </w:p>
    <w:p w:rsidR="00C622F7" w:rsidRDefault="00C622F7" w:rsidP="00C622F7">
      <w:pPr>
        <w:ind w:firstLine="0"/>
        <w:mirrorIndents/>
        <w:jc w:val="center"/>
      </w:pPr>
      <w:r>
        <w:t>ПСИХОЛОГИЧЕСКОЙ ПОМОЩИ ДЕТЯМ ЦЕЛЕВЫХ ГРУПП</w:t>
      </w:r>
    </w:p>
    <w:p w:rsidR="00C622F7" w:rsidRDefault="00C622F7" w:rsidP="00C622F7">
      <w:pPr>
        <w:ind w:firstLine="0"/>
        <w:mirrorIndents/>
        <w:jc w:val="both"/>
        <w:rPr>
          <w:lang w:val="en-US"/>
        </w:rPr>
      </w:pPr>
    </w:p>
    <w:p w:rsidR="00C622F7" w:rsidRDefault="00C622F7" w:rsidP="00C622F7">
      <w:pPr>
        <w:ind w:firstLine="0"/>
        <w:mirrorIndents/>
        <w:jc w:val="both"/>
      </w:pPr>
      <w:r>
        <w:t>В решении задач формирования универсальных учебных действий</w:t>
      </w:r>
    </w:p>
    <w:p w:rsidR="00C622F7" w:rsidRDefault="00C622F7" w:rsidP="00C622F7">
      <w:pPr>
        <w:ind w:firstLine="0"/>
        <w:mirrorIndents/>
        <w:jc w:val="both"/>
      </w:pPr>
      <w:r>
        <w:t>1. Рекомендации для психологов и педагогов по индивидуализации обучения</w:t>
      </w:r>
    </w:p>
    <w:p w:rsidR="00C622F7" w:rsidRDefault="00C622F7" w:rsidP="00C622F7">
      <w:pPr>
        <w:ind w:firstLine="0"/>
        <w:mirrorIndents/>
        <w:jc w:val="both"/>
      </w:pPr>
      <w:proofErr w:type="gramStart"/>
      <w:r>
        <w:t>обучающихся</w:t>
      </w:r>
      <w:proofErr w:type="gramEnd"/>
      <w:r>
        <w:t xml:space="preserve"> с низкой учебной мотивацией "Как учителю работать с</w:t>
      </w:r>
    </w:p>
    <w:p w:rsidR="00C622F7" w:rsidRDefault="00C622F7" w:rsidP="00C622F7">
      <w:pPr>
        <w:ind w:firstLine="0"/>
        <w:mirrorIndents/>
        <w:jc w:val="both"/>
      </w:pPr>
      <w:r>
        <w:t>неуспевающим учеником: теория и практика рефлексивно-</w:t>
      </w:r>
      <w:proofErr w:type="spellStart"/>
      <w:r>
        <w:t>деятельностного</w:t>
      </w:r>
      <w:proofErr w:type="spellEnd"/>
    </w:p>
    <w:p w:rsidR="00C622F7" w:rsidRDefault="00C622F7" w:rsidP="00C622F7">
      <w:pPr>
        <w:ind w:firstLine="0"/>
        <w:mirrorIndents/>
        <w:jc w:val="both"/>
      </w:pPr>
      <w:r>
        <w:t>подхода"</w:t>
      </w:r>
    </w:p>
    <w:p w:rsidR="00C622F7" w:rsidRDefault="00C622F7" w:rsidP="00C622F7">
      <w:pPr>
        <w:ind w:firstLine="0"/>
        <w:mirrorIndents/>
        <w:jc w:val="both"/>
      </w:pPr>
      <w:r>
        <w:t xml:space="preserve">2. </w:t>
      </w:r>
      <w:proofErr w:type="spellStart"/>
      <w:r>
        <w:t>Локалова</w:t>
      </w:r>
      <w:proofErr w:type="spellEnd"/>
      <w:r>
        <w:t xml:space="preserve"> Н.П. 120 уроков психологического развития младших школьников.</w:t>
      </w:r>
    </w:p>
    <w:p w:rsidR="00C622F7" w:rsidRDefault="00C622F7" w:rsidP="00C622F7">
      <w:pPr>
        <w:ind w:firstLine="0"/>
        <w:mirrorIndents/>
        <w:jc w:val="both"/>
      </w:pPr>
      <w:r>
        <w:t>М.: Ось-89, 2006</w:t>
      </w:r>
    </w:p>
    <w:p w:rsidR="00C622F7" w:rsidRDefault="00C622F7" w:rsidP="00C622F7">
      <w:pPr>
        <w:ind w:firstLine="0"/>
        <w:mirrorIndents/>
        <w:jc w:val="both"/>
      </w:pPr>
      <w:r>
        <w:t xml:space="preserve">3. </w:t>
      </w:r>
      <w:proofErr w:type="spellStart"/>
      <w:r>
        <w:t>Цукерман</w:t>
      </w:r>
      <w:proofErr w:type="spellEnd"/>
      <w:r>
        <w:t xml:space="preserve"> Г.А., Поливанова К.Н. Введение в школьную жизнь. Программа</w:t>
      </w:r>
    </w:p>
    <w:p w:rsidR="00C622F7" w:rsidRDefault="00C622F7" w:rsidP="00C622F7">
      <w:pPr>
        <w:ind w:firstLine="0"/>
        <w:mirrorIndents/>
        <w:jc w:val="both"/>
      </w:pPr>
      <w:r>
        <w:t>адаптации детей к школе. М., 2010</w:t>
      </w:r>
    </w:p>
    <w:p w:rsidR="00C622F7" w:rsidRDefault="00C622F7" w:rsidP="00C622F7">
      <w:pPr>
        <w:ind w:firstLine="0"/>
        <w:mirrorIndents/>
        <w:jc w:val="both"/>
      </w:pPr>
      <w:r>
        <w:t>4. Еремина Ю.Е. и др. Коррекционно-развивающая программа для детей 6 - 11</w:t>
      </w:r>
    </w:p>
    <w:p w:rsidR="00C622F7" w:rsidRDefault="00C622F7" w:rsidP="00C622F7">
      <w:pPr>
        <w:ind w:firstLine="0"/>
        <w:mirrorIndents/>
        <w:jc w:val="both"/>
      </w:pPr>
      <w:r>
        <w:t xml:space="preserve">лет с нарушением </w:t>
      </w:r>
      <w:proofErr w:type="spellStart"/>
      <w:r>
        <w:t>саморегуляции</w:t>
      </w:r>
      <w:proofErr w:type="spellEnd"/>
      <w:r>
        <w:t xml:space="preserve"> деятельности.</w:t>
      </w:r>
    </w:p>
    <w:p w:rsidR="00C622F7" w:rsidRDefault="00C622F7" w:rsidP="00C622F7">
      <w:pPr>
        <w:ind w:firstLine="0"/>
        <w:mirrorIndents/>
        <w:jc w:val="both"/>
      </w:pPr>
      <w:r>
        <w:t>5. Психолого-педагогические программы и технологии в образовательной среде:</w:t>
      </w:r>
    </w:p>
    <w:p w:rsidR="00C622F7" w:rsidRDefault="00C622F7" w:rsidP="00C622F7">
      <w:pPr>
        <w:ind w:firstLine="0"/>
        <w:mirrorIndents/>
        <w:jc w:val="both"/>
      </w:pPr>
      <w:r>
        <w:t>каталог-2019. Под ред. В.В. Рубцова, Ю.М. Забродина, И.В. Дубровиной, Е.С.</w:t>
      </w:r>
    </w:p>
    <w:p w:rsidR="00C622F7" w:rsidRDefault="00C622F7" w:rsidP="00C622F7">
      <w:pPr>
        <w:ind w:firstLine="0"/>
        <w:mirrorIndents/>
        <w:jc w:val="both"/>
      </w:pPr>
      <w:r>
        <w:t>Романовой. М.: МГППУ, 2019</w:t>
      </w:r>
    </w:p>
    <w:p w:rsidR="00C622F7" w:rsidRDefault="00C622F7" w:rsidP="00C622F7">
      <w:pPr>
        <w:ind w:firstLine="0"/>
        <w:mirrorIndents/>
        <w:jc w:val="both"/>
      </w:pPr>
      <w:r>
        <w:t xml:space="preserve">6. Воронцов А.Б., </w:t>
      </w:r>
      <w:proofErr w:type="spellStart"/>
      <w:r>
        <w:t>Цукерман</w:t>
      </w:r>
      <w:proofErr w:type="spellEnd"/>
      <w:r>
        <w:t xml:space="preserve"> Г.А. Рекомендации по организации перехода</w:t>
      </w:r>
    </w:p>
    <w:p w:rsidR="00C622F7" w:rsidRDefault="00C622F7" w:rsidP="00C622F7">
      <w:pPr>
        <w:ind w:firstLine="0"/>
        <w:mirrorIndents/>
        <w:jc w:val="both"/>
      </w:pPr>
      <w:r>
        <w:t xml:space="preserve">ребенка от одной ступени к другой: из начальной школы в </w:t>
      </w:r>
      <w:proofErr w:type="gramStart"/>
      <w:r>
        <w:t>основную</w:t>
      </w:r>
      <w:proofErr w:type="gramEnd"/>
      <w:r>
        <w:t>.</w:t>
      </w:r>
    </w:p>
    <w:p w:rsidR="00C622F7" w:rsidRDefault="00C622F7" w:rsidP="00C622F7">
      <w:pPr>
        <w:ind w:firstLine="0"/>
        <w:mirrorIndents/>
        <w:jc w:val="both"/>
      </w:pPr>
      <w:r>
        <w:t>Материалы для слушателей курсов. М., 2001</w:t>
      </w:r>
    </w:p>
    <w:p w:rsidR="00C622F7" w:rsidRDefault="00C622F7" w:rsidP="00C622F7">
      <w:pPr>
        <w:ind w:firstLine="0"/>
        <w:mirrorIndents/>
        <w:jc w:val="both"/>
      </w:pPr>
      <w:r>
        <w:t xml:space="preserve">7. Воробьева М.Г., </w:t>
      </w:r>
      <w:proofErr w:type="spellStart"/>
      <w:r>
        <w:t>Сюрин</w:t>
      </w:r>
      <w:proofErr w:type="spellEnd"/>
      <w:r>
        <w:t xml:space="preserve"> С.Н., Воробьева А.В. "Развивающая</w:t>
      </w:r>
    </w:p>
    <w:p w:rsidR="00C622F7" w:rsidRDefault="00C622F7" w:rsidP="00C622F7">
      <w:pPr>
        <w:ind w:firstLine="0"/>
        <w:mirrorIndents/>
        <w:jc w:val="both"/>
      </w:pPr>
      <w:r>
        <w:t>психолого-педагогическая программа "Росток"</w:t>
      </w:r>
    </w:p>
    <w:p w:rsidR="00C622F7" w:rsidRDefault="00C622F7" w:rsidP="00C622F7">
      <w:pPr>
        <w:ind w:firstLine="0"/>
        <w:mirrorIndents/>
        <w:jc w:val="both"/>
      </w:pPr>
      <w:r>
        <w:t>8. Зарецкий В.К. Как учителю работать с неуспевающим учеником: теория и</w:t>
      </w:r>
    </w:p>
    <w:p w:rsidR="00C622F7" w:rsidRDefault="00C622F7" w:rsidP="00C622F7">
      <w:pPr>
        <w:ind w:firstLine="0"/>
        <w:mirrorIndents/>
        <w:jc w:val="both"/>
      </w:pPr>
      <w:r>
        <w:t>практика рефлексивно-</w:t>
      </w:r>
      <w:proofErr w:type="spellStart"/>
      <w:r>
        <w:t>деятельностного</w:t>
      </w:r>
      <w:proofErr w:type="spellEnd"/>
      <w:r>
        <w:t xml:space="preserve"> подхода.</w:t>
      </w:r>
    </w:p>
    <w:p w:rsidR="00C622F7" w:rsidRDefault="00C622F7" w:rsidP="00C622F7">
      <w:pPr>
        <w:ind w:firstLine="0"/>
        <w:mirrorIndents/>
        <w:jc w:val="both"/>
      </w:pPr>
      <w:proofErr w:type="gramStart"/>
      <w:r>
        <w:t>http://psychlib.ru/resource/pdf/documents/ZKu-2011.pdf#page (совместно с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>учителем)</w:t>
      </w:r>
    </w:p>
    <w:p w:rsidR="00C622F7" w:rsidRDefault="00C622F7" w:rsidP="00C622F7">
      <w:pPr>
        <w:ind w:firstLine="0"/>
        <w:mirrorIndents/>
        <w:jc w:val="both"/>
      </w:pPr>
      <w:r>
        <w:t>9. Практическая нейропсихология. Опыт работы с детьми, испытывающими</w:t>
      </w:r>
    </w:p>
    <w:p w:rsidR="00C622F7" w:rsidRDefault="00C622F7" w:rsidP="00C622F7">
      <w:pPr>
        <w:ind w:firstLine="0"/>
        <w:mirrorIndents/>
        <w:jc w:val="both"/>
      </w:pPr>
      <w:r>
        <w:t xml:space="preserve">трудности в обучении. Под общей редакцией Ж.М. </w:t>
      </w:r>
      <w:proofErr w:type="spellStart"/>
      <w:r>
        <w:t>Глозман</w:t>
      </w:r>
      <w:proofErr w:type="spellEnd"/>
      <w:r>
        <w:t>. М.: Генезис,</w:t>
      </w:r>
    </w:p>
    <w:p w:rsidR="00C622F7" w:rsidRDefault="00C622F7" w:rsidP="00C622F7">
      <w:pPr>
        <w:ind w:firstLine="0"/>
        <w:mirrorIndents/>
        <w:jc w:val="both"/>
      </w:pPr>
      <w:r>
        <w:t>2016</w:t>
      </w:r>
    </w:p>
    <w:p w:rsidR="00C622F7" w:rsidRDefault="00C622F7" w:rsidP="00C622F7">
      <w:pPr>
        <w:ind w:firstLine="0"/>
        <w:mirrorIndents/>
        <w:jc w:val="both"/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от 28.12.2020 N Р-193</w:t>
      </w:r>
    </w:p>
    <w:p w:rsidR="00C622F7" w:rsidRDefault="00C622F7" w:rsidP="00C622F7">
      <w:pPr>
        <w:ind w:firstLine="0"/>
        <w:mirrorIndents/>
        <w:jc w:val="both"/>
      </w:pPr>
      <w:r>
        <w:t xml:space="preserve">"Об утверждении методических рекомендаций по системе </w:t>
      </w:r>
      <w:proofErr w:type="spellStart"/>
      <w:r>
        <w:t>функционир</w:t>
      </w:r>
      <w:proofErr w:type="spellEnd"/>
      <w:r>
        <w:t>...</w:t>
      </w:r>
    </w:p>
    <w:p w:rsidR="00C622F7" w:rsidRDefault="00C622F7" w:rsidP="00C622F7">
      <w:pPr>
        <w:ind w:firstLine="0"/>
        <w:mirrorIndents/>
        <w:jc w:val="both"/>
      </w:pPr>
      <w:r>
        <w:t>В решении задач развития коммуникативной сферы</w:t>
      </w:r>
    </w:p>
    <w:p w:rsidR="00C622F7" w:rsidRDefault="00C622F7" w:rsidP="00C622F7">
      <w:pPr>
        <w:ind w:firstLine="0"/>
        <w:mirrorIndents/>
        <w:jc w:val="both"/>
      </w:pPr>
      <w:r>
        <w:t xml:space="preserve">10. </w:t>
      </w:r>
      <w:proofErr w:type="spellStart"/>
      <w:r>
        <w:t>Истратова</w:t>
      </w:r>
      <w:proofErr w:type="spellEnd"/>
      <w:r>
        <w:t xml:space="preserve"> О.Н., </w:t>
      </w:r>
      <w:proofErr w:type="spellStart"/>
      <w:r>
        <w:t>Эскакусто</w:t>
      </w:r>
      <w:proofErr w:type="spellEnd"/>
      <w:r>
        <w:t xml:space="preserve"> Т.В. Программа коррекции сферы </w:t>
      </w:r>
      <w:proofErr w:type="gramStart"/>
      <w:r>
        <w:t>межличностных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 xml:space="preserve">отношений младших школьников. Справочные материалы/О.Н. </w:t>
      </w:r>
      <w:proofErr w:type="spellStart"/>
      <w:r>
        <w:t>Истратова</w:t>
      </w:r>
      <w:proofErr w:type="spellEnd"/>
      <w:r>
        <w:t>,</w:t>
      </w:r>
    </w:p>
    <w:p w:rsidR="00C622F7" w:rsidRDefault="00C622F7" w:rsidP="00C622F7">
      <w:pPr>
        <w:ind w:firstLine="0"/>
        <w:mirrorIndents/>
        <w:jc w:val="both"/>
      </w:pPr>
      <w:r>
        <w:t xml:space="preserve">Т.В. </w:t>
      </w:r>
      <w:proofErr w:type="spellStart"/>
      <w:r>
        <w:t>Эскакусто</w:t>
      </w:r>
      <w:proofErr w:type="spellEnd"/>
      <w:r>
        <w:t>. Ростов н/Д., 2015</w:t>
      </w:r>
    </w:p>
    <w:p w:rsidR="00C622F7" w:rsidRDefault="00C622F7" w:rsidP="00C622F7">
      <w:pPr>
        <w:ind w:firstLine="0"/>
        <w:mirrorIndents/>
        <w:jc w:val="both"/>
      </w:pPr>
      <w:r>
        <w:t xml:space="preserve">11. </w:t>
      </w:r>
      <w:proofErr w:type="spellStart"/>
      <w:r>
        <w:t>Хухлаева</w:t>
      </w:r>
      <w:proofErr w:type="spellEnd"/>
      <w:r>
        <w:t xml:space="preserve"> О.В., </w:t>
      </w:r>
      <w:proofErr w:type="spellStart"/>
      <w:r>
        <w:t>Хухлаев</w:t>
      </w:r>
      <w:proofErr w:type="spellEnd"/>
      <w:r>
        <w:t xml:space="preserve"> О.Е. Лабиринт души. Терапевтические сказки. М.,</w:t>
      </w:r>
    </w:p>
    <w:p w:rsidR="00C622F7" w:rsidRDefault="00C622F7" w:rsidP="00C622F7">
      <w:pPr>
        <w:ind w:firstLine="0"/>
        <w:mirrorIndents/>
        <w:jc w:val="both"/>
      </w:pPr>
      <w:r>
        <w:t>2014</w:t>
      </w:r>
    </w:p>
    <w:p w:rsidR="00C622F7" w:rsidRDefault="00C622F7" w:rsidP="00C622F7">
      <w:pPr>
        <w:ind w:firstLine="0"/>
        <w:mirrorIndents/>
        <w:jc w:val="both"/>
      </w:pPr>
      <w:r>
        <w:t>12. Прихожан А.М. Программа для детей, поступивших в школу. Прихожан А.М.</w:t>
      </w:r>
    </w:p>
    <w:p w:rsidR="00C622F7" w:rsidRDefault="00C622F7" w:rsidP="00C622F7">
      <w:pPr>
        <w:ind w:firstLine="0"/>
        <w:mirrorIndents/>
        <w:jc w:val="both"/>
      </w:pPr>
      <w:r>
        <w:t>Психология тревожности: дошкольный и школьный возраст. СПб, 2009</w:t>
      </w:r>
    </w:p>
    <w:p w:rsidR="00C622F7" w:rsidRDefault="00C622F7" w:rsidP="00C622F7">
      <w:pPr>
        <w:ind w:firstLine="0"/>
        <w:mirrorIndents/>
        <w:jc w:val="both"/>
      </w:pPr>
      <w:r>
        <w:t xml:space="preserve">13. Шелест Е.С. Коррекционно-развивающая программа, направленная </w:t>
      </w:r>
      <w:proofErr w:type="gramStart"/>
      <w:r>
        <w:t>на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>оптимизацию межличностных отношений у детей младшего подросткового</w:t>
      </w:r>
    </w:p>
    <w:p w:rsidR="00C622F7" w:rsidRDefault="00C622F7" w:rsidP="00C622F7">
      <w:pPr>
        <w:ind w:firstLine="0"/>
        <w:mirrorIndents/>
        <w:jc w:val="both"/>
      </w:pPr>
      <w:r>
        <w:t xml:space="preserve">возраста посредством </w:t>
      </w:r>
      <w:proofErr w:type="spellStart"/>
      <w:r>
        <w:t>игротерапии</w:t>
      </w:r>
      <w:proofErr w:type="spellEnd"/>
    </w:p>
    <w:p w:rsidR="00C622F7" w:rsidRDefault="00C622F7" w:rsidP="00C622F7">
      <w:pPr>
        <w:ind w:firstLine="0"/>
        <w:mirrorIndents/>
        <w:jc w:val="both"/>
      </w:pPr>
      <w:r>
        <w:t xml:space="preserve">14. </w:t>
      </w:r>
      <w:proofErr w:type="spellStart"/>
      <w:r>
        <w:t>Семенака</w:t>
      </w:r>
      <w:proofErr w:type="spellEnd"/>
      <w:r>
        <w:t xml:space="preserve"> С.И. "Социально-психологическая адаптация ребенка в обществе".</w:t>
      </w:r>
    </w:p>
    <w:p w:rsidR="00C622F7" w:rsidRDefault="00C622F7" w:rsidP="00C622F7">
      <w:pPr>
        <w:ind w:firstLine="0"/>
        <w:mirrorIndents/>
        <w:jc w:val="both"/>
      </w:pPr>
      <w:r>
        <w:t>Коррекционно-развивающие занятия - 6-е изд. М.: АРКТИ, 2014</w:t>
      </w:r>
    </w:p>
    <w:p w:rsidR="00C622F7" w:rsidRDefault="00C622F7" w:rsidP="00C622F7">
      <w:pPr>
        <w:ind w:firstLine="0"/>
        <w:mirrorIndents/>
        <w:jc w:val="both"/>
      </w:pPr>
      <w:r>
        <w:t xml:space="preserve">15. </w:t>
      </w:r>
      <w:proofErr w:type="spellStart"/>
      <w:r>
        <w:t>Микляева</w:t>
      </w:r>
      <w:proofErr w:type="spellEnd"/>
      <w:r>
        <w:t xml:space="preserve"> А.В. Я - подросток, программа уроков психологии. СПб, 2006</w:t>
      </w:r>
    </w:p>
    <w:p w:rsidR="00C622F7" w:rsidRDefault="00C622F7" w:rsidP="00C622F7">
      <w:pPr>
        <w:ind w:firstLine="0"/>
        <w:mirrorIndents/>
        <w:jc w:val="both"/>
      </w:pPr>
      <w:r>
        <w:t xml:space="preserve">16. </w:t>
      </w:r>
      <w:proofErr w:type="spellStart"/>
      <w:r>
        <w:t>Моргулец</w:t>
      </w:r>
      <w:proofErr w:type="spellEnd"/>
      <w:r>
        <w:t xml:space="preserve"> Г.Г., Расулова О.В. Преодоление тревожности и страхов у</w:t>
      </w:r>
    </w:p>
    <w:p w:rsidR="00C622F7" w:rsidRDefault="00C622F7" w:rsidP="00C622F7">
      <w:pPr>
        <w:ind w:firstLine="0"/>
        <w:mirrorIndents/>
        <w:jc w:val="both"/>
      </w:pPr>
      <w:r>
        <w:t>первоклассников. Преодоление тревожности и страхов у первоклассников:</w:t>
      </w:r>
    </w:p>
    <w:p w:rsidR="00C622F7" w:rsidRDefault="00C622F7" w:rsidP="00C622F7">
      <w:pPr>
        <w:ind w:firstLine="0"/>
        <w:mirrorIndents/>
        <w:jc w:val="both"/>
      </w:pPr>
      <w:r>
        <w:t>диагностика, коррекция. ФГОС. Изд-во Учитель, 2020</w:t>
      </w:r>
    </w:p>
    <w:p w:rsidR="00C622F7" w:rsidRDefault="00C622F7" w:rsidP="00C622F7">
      <w:pPr>
        <w:ind w:firstLine="0"/>
        <w:mirrorIndents/>
        <w:jc w:val="both"/>
      </w:pPr>
      <w:r>
        <w:t xml:space="preserve">17. </w:t>
      </w:r>
      <w:proofErr w:type="spellStart"/>
      <w:proofErr w:type="gramStart"/>
      <w:r>
        <w:t>Коробкина</w:t>
      </w:r>
      <w:proofErr w:type="spellEnd"/>
      <w:r>
        <w:t xml:space="preserve"> С.А. Адаптация учащихся на сложных возрастных этапах (1, 5, 10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>классы). Адаптация учащихся на сложных возрастных этапах. 1, 5, 10 классы.</w:t>
      </w:r>
    </w:p>
    <w:p w:rsidR="00C622F7" w:rsidRDefault="00C622F7" w:rsidP="00C622F7">
      <w:pPr>
        <w:ind w:firstLine="0"/>
        <w:mirrorIndents/>
        <w:jc w:val="both"/>
      </w:pPr>
      <w:r>
        <w:t>Система работы с детьми, родителями, педагогами. Изд-во Учитель, 2020</w:t>
      </w:r>
    </w:p>
    <w:p w:rsidR="00C622F7" w:rsidRDefault="00C622F7" w:rsidP="00C622F7">
      <w:pPr>
        <w:ind w:firstLine="0"/>
        <w:mirrorIndents/>
        <w:jc w:val="both"/>
      </w:pPr>
      <w:r>
        <w:lastRenderedPageBreak/>
        <w:t xml:space="preserve">18. </w:t>
      </w:r>
      <w:proofErr w:type="spellStart"/>
      <w:r>
        <w:t>Истратова</w:t>
      </w:r>
      <w:proofErr w:type="spellEnd"/>
      <w:r>
        <w:t xml:space="preserve"> О.Н., </w:t>
      </w:r>
      <w:proofErr w:type="spellStart"/>
      <w:r>
        <w:t>Эскакусто</w:t>
      </w:r>
      <w:proofErr w:type="spellEnd"/>
      <w:r>
        <w:t xml:space="preserve"> Т.В. Программа коррекции сферы </w:t>
      </w:r>
      <w:proofErr w:type="gramStart"/>
      <w:r>
        <w:t>межличностных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 xml:space="preserve">отношений младших школьников. Справочные материалы/О.Н. </w:t>
      </w:r>
      <w:proofErr w:type="spellStart"/>
      <w:r>
        <w:t>Истратова</w:t>
      </w:r>
      <w:proofErr w:type="spellEnd"/>
      <w:r>
        <w:t>,</w:t>
      </w:r>
    </w:p>
    <w:p w:rsidR="00C622F7" w:rsidRDefault="00C622F7" w:rsidP="00C622F7">
      <w:pPr>
        <w:ind w:firstLine="0"/>
        <w:mirrorIndents/>
        <w:jc w:val="both"/>
      </w:pPr>
      <w:r>
        <w:t xml:space="preserve">Т.В. </w:t>
      </w:r>
      <w:proofErr w:type="spellStart"/>
      <w:r>
        <w:t>Эскакусто</w:t>
      </w:r>
      <w:proofErr w:type="spellEnd"/>
      <w:r>
        <w:t>. - Ростов н/Д. - Феникс, 2015. - 406 с.</w:t>
      </w:r>
    </w:p>
    <w:p w:rsidR="00C622F7" w:rsidRDefault="00C622F7" w:rsidP="00C622F7">
      <w:pPr>
        <w:ind w:firstLine="0"/>
        <w:mirrorIndents/>
        <w:jc w:val="both"/>
      </w:pPr>
      <w:r>
        <w:t xml:space="preserve">19. Программы обучения конструктивному поведению в трудных ситуациях </w:t>
      </w:r>
      <w:proofErr w:type="gramStart"/>
      <w:r>
        <w:t>для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 xml:space="preserve">школьников 13 - 14 и 15 - 17 лет. Психолог в школе: </w:t>
      </w:r>
      <w:proofErr w:type="gramStart"/>
      <w:r>
        <w:t>практическое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 xml:space="preserve">пособие/И.В. Дубровина [и др.]. М., 2020 (совместно с </w:t>
      </w:r>
      <w:proofErr w:type="spellStart"/>
      <w:r>
        <w:t>ППк</w:t>
      </w:r>
      <w:proofErr w:type="spellEnd"/>
      <w:r>
        <w:t>)</w:t>
      </w:r>
    </w:p>
    <w:p w:rsidR="00C622F7" w:rsidRDefault="00C622F7" w:rsidP="00C622F7">
      <w:pPr>
        <w:ind w:firstLine="0"/>
        <w:mirrorIndents/>
        <w:jc w:val="both"/>
      </w:pPr>
      <w:r>
        <w:t>В решении задач социальной адаптации обучающихся</w:t>
      </w:r>
    </w:p>
    <w:p w:rsidR="00C622F7" w:rsidRDefault="00C622F7" w:rsidP="00C622F7">
      <w:pPr>
        <w:ind w:firstLine="0"/>
        <w:mirrorIndents/>
        <w:jc w:val="both"/>
      </w:pPr>
      <w:r>
        <w:t>20. Дубровина И.В. Психическое и психологическое здоровье в контексте</w:t>
      </w:r>
    </w:p>
    <w:p w:rsidR="00C622F7" w:rsidRDefault="00C622F7" w:rsidP="00C622F7">
      <w:pPr>
        <w:ind w:firstLine="0"/>
        <w:mirrorIndents/>
        <w:jc w:val="both"/>
      </w:pPr>
      <w:r>
        <w:t>психологической культуры личности [Электронный ресурс]//Вестник</w:t>
      </w:r>
    </w:p>
    <w:p w:rsidR="00C622F7" w:rsidRDefault="00C622F7" w:rsidP="00C622F7">
      <w:pPr>
        <w:ind w:firstLine="0"/>
        <w:mirrorIndents/>
        <w:jc w:val="both"/>
      </w:pPr>
      <w:r>
        <w:t>практической психологии образования. 2009. Том 6. N 3. С. 17 - 21.</w:t>
      </w:r>
    </w:p>
    <w:p w:rsidR="00C622F7" w:rsidRDefault="00C622F7" w:rsidP="00C622F7">
      <w:pPr>
        <w:ind w:firstLine="0"/>
        <w:mirrorIndents/>
        <w:jc w:val="both"/>
      </w:pPr>
      <w:r>
        <w:t>URL:https://psyjournals.ru/vestnik_psyobr/2009/n3/27577.shtml</w:t>
      </w:r>
    </w:p>
    <w:p w:rsidR="00C622F7" w:rsidRDefault="00C622F7" w:rsidP="00C622F7">
      <w:pPr>
        <w:ind w:firstLine="0"/>
        <w:mirrorIndents/>
        <w:jc w:val="both"/>
      </w:pPr>
      <w:r>
        <w:t xml:space="preserve">21. </w:t>
      </w:r>
      <w:proofErr w:type="spellStart"/>
      <w:proofErr w:type="gramStart"/>
      <w:r>
        <w:t>Хухлаева</w:t>
      </w:r>
      <w:proofErr w:type="spellEnd"/>
      <w:r>
        <w:t xml:space="preserve"> О.В. Тропинка к своему Я: уроки психологии в начальной школе (1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>- 4). - М.: "Генезис", 2014.</w:t>
      </w:r>
    </w:p>
    <w:p w:rsidR="00C622F7" w:rsidRDefault="00C622F7" w:rsidP="00C622F7">
      <w:pPr>
        <w:ind w:firstLine="0"/>
        <w:mirrorIndents/>
        <w:jc w:val="both"/>
      </w:pPr>
      <w:r>
        <w:t>22. Российско-финская программа для начальной школы "Умелый класс:</w:t>
      </w:r>
    </w:p>
    <w:p w:rsidR="00C622F7" w:rsidRDefault="00C622F7" w:rsidP="00C622F7">
      <w:pPr>
        <w:ind w:firstLine="0"/>
        <w:mirrorIndents/>
        <w:jc w:val="both"/>
      </w:pPr>
      <w:r>
        <w:t>формирование социальных навыков как метод профилактики эмоциональных</w:t>
      </w:r>
    </w:p>
    <w:p w:rsidR="00C622F7" w:rsidRDefault="00C622F7" w:rsidP="00C622F7">
      <w:pPr>
        <w:ind w:firstLine="0"/>
        <w:mirrorIndents/>
        <w:jc w:val="both"/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от 28.12.2020 N Р-193</w:t>
      </w:r>
    </w:p>
    <w:p w:rsidR="00C622F7" w:rsidRDefault="00C622F7" w:rsidP="00C622F7">
      <w:pPr>
        <w:ind w:firstLine="0"/>
        <w:mirrorIndents/>
        <w:jc w:val="both"/>
      </w:pPr>
      <w:r>
        <w:t xml:space="preserve">"Об утверждении методических рекомендаций по системе </w:t>
      </w:r>
      <w:proofErr w:type="spellStart"/>
      <w:r>
        <w:t>функционир</w:t>
      </w:r>
      <w:proofErr w:type="spellEnd"/>
      <w:r>
        <w:t>...</w:t>
      </w:r>
    </w:p>
    <w:p w:rsidR="00C622F7" w:rsidRDefault="00C622F7" w:rsidP="00C622F7">
      <w:pPr>
        <w:ind w:firstLine="0"/>
        <w:mirrorIndents/>
        <w:jc w:val="both"/>
      </w:pPr>
      <w:r>
        <w:t xml:space="preserve">Документ предоставлен </w:t>
      </w:r>
      <w:proofErr w:type="spellStart"/>
      <w:r>
        <w:t>КонсультантПлюс</w:t>
      </w:r>
      <w:proofErr w:type="spellEnd"/>
    </w:p>
    <w:p w:rsidR="00C622F7" w:rsidRDefault="00C622F7" w:rsidP="00C622F7">
      <w:pPr>
        <w:ind w:firstLine="0"/>
        <w:mirrorIndents/>
        <w:jc w:val="both"/>
      </w:pPr>
      <w:r>
        <w:t>Дата сохранения: 19.04.2021</w:t>
      </w:r>
    </w:p>
    <w:p w:rsidR="00C622F7" w:rsidRDefault="00C622F7" w:rsidP="00C622F7">
      <w:pPr>
        <w:ind w:firstLine="0"/>
        <w:mirrorIndents/>
        <w:jc w:val="both"/>
      </w:pPr>
      <w:proofErr w:type="spellStart"/>
      <w:r>
        <w:t>КонсультантПлюс</w:t>
      </w:r>
      <w:proofErr w:type="spellEnd"/>
    </w:p>
    <w:p w:rsidR="00C622F7" w:rsidRDefault="00C622F7" w:rsidP="00C622F7">
      <w:pPr>
        <w:ind w:firstLine="0"/>
        <w:mirrorIndents/>
        <w:jc w:val="both"/>
      </w:pPr>
      <w:r>
        <w:t>надежная правовая поддержка</w:t>
      </w:r>
    </w:p>
    <w:p w:rsidR="00C622F7" w:rsidRDefault="00C622F7" w:rsidP="00C622F7">
      <w:pPr>
        <w:ind w:firstLine="0"/>
        <w:mirrorIndents/>
        <w:jc w:val="both"/>
      </w:pPr>
      <w:r>
        <w:t>www.consultant.ru Страница 239 из 244</w:t>
      </w:r>
    </w:p>
    <w:p w:rsidR="00C622F7" w:rsidRDefault="00C622F7" w:rsidP="00C622F7">
      <w:pPr>
        <w:ind w:firstLine="0"/>
        <w:mirrorIndents/>
        <w:jc w:val="both"/>
      </w:pPr>
      <w:r>
        <w:t>и поведенческих проблем у детей". http://sno.mgppu.ru/ru/node/180</w:t>
      </w:r>
    </w:p>
    <w:p w:rsidR="00C622F7" w:rsidRDefault="00C622F7" w:rsidP="00C622F7">
      <w:pPr>
        <w:ind w:firstLine="0"/>
        <w:mirrorIndents/>
        <w:jc w:val="both"/>
      </w:pPr>
      <w:r>
        <w:t xml:space="preserve">23. Прихожан А.М. Программа по развитию уверенности в себе и способности </w:t>
      </w:r>
      <w:proofErr w:type="gramStart"/>
      <w:r>
        <w:t>к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>самопознанию как личностных образований, препятствующих возникновению</w:t>
      </w:r>
    </w:p>
    <w:p w:rsidR="00C622F7" w:rsidRDefault="00C622F7" w:rsidP="00C622F7">
      <w:pPr>
        <w:ind w:firstLine="0"/>
        <w:mirrorIndents/>
        <w:jc w:val="both"/>
      </w:pPr>
      <w:r>
        <w:t>тревожности у подростков. Прихожан А.М. Психология тревожности:</w:t>
      </w:r>
    </w:p>
    <w:p w:rsidR="00C622F7" w:rsidRDefault="00C622F7" w:rsidP="00C622F7">
      <w:pPr>
        <w:ind w:firstLine="0"/>
        <w:mirrorIndents/>
        <w:jc w:val="both"/>
      </w:pPr>
      <w:r>
        <w:t>дошкольный и школьный возраст. СПб, 2009</w:t>
      </w:r>
    </w:p>
    <w:p w:rsidR="00C622F7" w:rsidRDefault="00C622F7" w:rsidP="00C622F7">
      <w:pPr>
        <w:ind w:firstLine="0"/>
        <w:mirrorIndents/>
        <w:jc w:val="both"/>
      </w:pPr>
      <w:r>
        <w:t xml:space="preserve">24. Солдатова Г., Зотова Е., </w:t>
      </w:r>
      <w:proofErr w:type="spellStart"/>
      <w:r>
        <w:t>Лебешева</w:t>
      </w:r>
      <w:proofErr w:type="spellEnd"/>
      <w:r>
        <w:t xml:space="preserve"> М., Шляпников В. Интернет: возможности,</w:t>
      </w:r>
    </w:p>
    <w:p w:rsidR="00C622F7" w:rsidRDefault="00C622F7" w:rsidP="00C622F7">
      <w:pPr>
        <w:ind w:firstLine="0"/>
        <w:mirrorIndents/>
        <w:jc w:val="both"/>
      </w:pPr>
      <w:r>
        <w:t>компетенции, безопасность. Методическое пособие для работников системы</w:t>
      </w:r>
    </w:p>
    <w:p w:rsidR="00C622F7" w:rsidRDefault="00C622F7" w:rsidP="00C622F7">
      <w:pPr>
        <w:ind w:firstLine="0"/>
        <w:mirrorIndents/>
        <w:jc w:val="both"/>
      </w:pPr>
      <w:r>
        <w:t>общего образования. М., 2013</w:t>
      </w:r>
    </w:p>
    <w:p w:rsidR="00C622F7" w:rsidRDefault="00C622F7" w:rsidP="00C622F7">
      <w:pPr>
        <w:ind w:firstLine="0"/>
        <w:mirrorIndents/>
        <w:jc w:val="both"/>
      </w:pPr>
      <w:r>
        <w:t>25. Прихожан А.М. Программа для детей, поступивших в школу. Прихожан А.М.</w:t>
      </w:r>
    </w:p>
    <w:p w:rsidR="00C622F7" w:rsidRDefault="00C622F7" w:rsidP="00C622F7">
      <w:pPr>
        <w:ind w:firstLine="0"/>
        <w:mirrorIndents/>
        <w:jc w:val="both"/>
      </w:pPr>
      <w:r>
        <w:t>Психология тревожности: дошкольный и школьный возраст. СПб, 2009</w:t>
      </w:r>
    </w:p>
    <w:p w:rsidR="00C622F7" w:rsidRDefault="00C622F7" w:rsidP="00C622F7">
      <w:pPr>
        <w:ind w:firstLine="0"/>
        <w:mirrorIndents/>
        <w:jc w:val="both"/>
      </w:pPr>
      <w:r>
        <w:t xml:space="preserve">26. Викторова Е.А., </w:t>
      </w:r>
      <w:proofErr w:type="spellStart"/>
      <w:r>
        <w:t>Лобынцева</w:t>
      </w:r>
      <w:proofErr w:type="spellEnd"/>
      <w:r>
        <w:t xml:space="preserve"> К.Г. Безопасность в сети Интернет</w:t>
      </w:r>
    </w:p>
    <w:p w:rsidR="00C622F7" w:rsidRDefault="00C622F7" w:rsidP="00C622F7">
      <w:pPr>
        <w:ind w:firstLine="0"/>
        <w:mirrorIndents/>
        <w:jc w:val="both"/>
      </w:pPr>
      <w:r>
        <w:t>https://www.rospsy.ru/node/286</w:t>
      </w:r>
    </w:p>
    <w:p w:rsidR="00C622F7" w:rsidRDefault="00C622F7" w:rsidP="00C622F7">
      <w:pPr>
        <w:ind w:firstLine="0"/>
        <w:mirrorIndents/>
        <w:jc w:val="both"/>
      </w:pPr>
      <w:r>
        <w:t>27. Методические материалы по признакам девиаций, действиям специалистов</w:t>
      </w:r>
    </w:p>
    <w:p w:rsidR="00C622F7" w:rsidRDefault="00C622F7" w:rsidP="00C622F7">
      <w:pPr>
        <w:ind w:firstLine="0"/>
        <w:mirrorIndents/>
        <w:jc w:val="both"/>
      </w:pPr>
      <w:r>
        <w:t>системы образования в ситуациях социальных рисков и профилактике</w:t>
      </w:r>
    </w:p>
    <w:p w:rsidR="00C622F7" w:rsidRDefault="00C622F7" w:rsidP="00C622F7">
      <w:pPr>
        <w:ind w:firstLine="0"/>
        <w:mirrorIndents/>
        <w:jc w:val="both"/>
      </w:pPr>
      <w:proofErr w:type="spellStart"/>
      <w:r>
        <w:t>девиантного</w:t>
      </w:r>
      <w:proofErr w:type="spellEnd"/>
      <w:r>
        <w:t xml:space="preserve"> поведения </w:t>
      </w:r>
      <w:proofErr w:type="gramStart"/>
      <w:r>
        <w:t>обучающихся</w:t>
      </w:r>
      <w:proofErr w:type="gramEnd"/>
      <w:r>
        <w:t>. М: МГППУ, 2018</w:t>
      </w:r>
    </w:p>
    <w:p w:rsidR="00C622F7" w:rsidRDefault="00C622F7" w:rsidP="00C622F7">
      <w:pPr>
        <w:ind w:firstLine="0"/>
        <w:mirrorIndents/>
        <w:jc w:val="both"/>
      </w:pPr>
      <w:r>
        <w:t xml:space="preserve">https://mgppu.ru/about/publications/deviant_behaviour (совместно с </w:t>
      </w:r>
      <w:proofErr w:type="spellStart"/>
      <w:r>
        <w:t>ППк</w:t>
      </w:r>
      <w:proofErr w:type="spellEnd"/>
      <w:r>
        <w:t>)</w:t>
      </w:r>
    </w:p>
    <w:p w:rsidR="00C622F7" w:rsidRDefault="00C622F7" w:rsidP="00C622F7">
      <w:pPr>
        <w:ind w:firstLine="0"/>
        <w:mirrorIndents/>
        <w:jc w:val="both"/>
      </w:pPr>
      <w:r>
        <w:t xml:space="preserve">28. </w:t>
      </w:r>
      <w:proofErr w:type="gramStart"/>
      <w:r>
        <w:t xml:space="preserve">Попова Т.Н., </w:t>
      </w:r>
      <w:proofErr w:type="spellStart"/>
      <w:r>
        <w:t>Лилейкина</w:t>
      </w:r>
      <w:proofErr w:type="spellEnd"/>
      <w:r>
        <w:t xml:space="preserve"> О.В. Мир вокруг меня (Влияние формирования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>ценностных ориентаций на личностное развитие подростков)</w:t>
      </w:r>
    </w:p>
    <w:p w:rsidR="00C622F7" w:rsidRDefault="00C622F7" w:rsidP="00C622F7">
      <w:pPr>
        <w:ind w:firstLine="0"/>
        <w:mirrorIndents/>
        <w:jc w:val="both"/>
      </w:pPr>
      <w:r>
        <w:t>https://www.rospsy.ru/node/347</w:t>
      </w:r>
    </w:p>
    <w:p w:rsidR="00C622F7" w:rsidRDefault="00C622F7" w:rsidP="00C622F7">
      <w:pPr>
        <w:ind w:firstLine="0"/>
        <w:mirrorIndents/>
        <w:jc w:val="both"/>
      </w:pPr>
      <w:r>
        <w:t>29. Организация просветительской работы с родителями по вопросам</w:t>
      </w:r>
    </w:p>
    <w:p w:rsidR="00C622F7" w:rsidRDefault="00C622F7" w:rsidP="00C622F7">
      <w:pPr>
        <w:ind w:firstLine="0"/>
        <w:mirrorIndents/>
        <w:jc w:val="both"/>
      </w:pPr>
      <w:r>
        <w:t xml:space="preserve">профилактики </w:t>
      </w:r>
      <w:proofErr w:type="spellStart"/>
      <w:r>
        <w:t>девиантного</w:t>
      </w:r>
      <w:proofErr w:type="spellEnd"/>
      <w:r>
        <w:t xml:space="preserve"> поведения. Методические рекомендации </w:t>
      </w:r>
      <w:proofErr w:type="gramStart"/>
      <w:r>
        <w:t>для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>руководителей образовательных организаций/</w:t>
      </w:r>
      <w:proofErr w:type="gramStart"/>
      <w:r>
        <w:t>Дворянчиков</w:t>
      </w:r>
      <w:proofErr w:type="gramEnd"/>
      <w:r>
        <w:t xml:space="preserve"> Н.В., </w:t>
      </w:r>
      <w:proofErr w:type="spellStart"/>
      <w:r>
        <w:t>Делибалт</w:t>
      </w:r>
      <w:proofErr w:type="spellEnd"/>
    </w:p>
    <w:p w:rsidR="00C622F7" w:rsidRDefault="00C622F7" w:rsidP="00C622F7">
      <w:pPr>
        <w:ind w:firstLine="0"/>
        <w:mirrorIndents/>
        <w:jc w:val="both"/>
      </w:pPr>
      <w:r>
        <w:t xml:space="preserve">В.В., </w:t>
      </w:r>
      <w:proofErr w:type="spellStart"/>
      <w:r>
        <w:t>Казина</w:t>
      </w:r>
      <w:proofErr w:type="spellEnd"/>
      <w:r>
        <w:t xml:space="preserve"> А.О., </w:t>
      </w:r>
      <w:proofErr w:type="spellStart"/>
      <w:r>
        <w:t>Лаврешкин</w:t>
      </w:r>
      <w:proofErr w:type="spellEnd"/>
      <w:r>
        <w:t xml:space="preserve"> Н.В., </w:t>
      </w:r>
      <w:proofErr w:type="spellStart"/>
      <w:r>
        <w:t>Вихристюк</w:t>
      </w:r>
      <w:proofErr w:type="spellEnd"/>
      <w:r>
        <w:t xml:space="preserve"> О.В., </w:t>
      </w:r>
      <w:proofErr w:type="spellStart"/>
      <w:r>
        <w:t>Гаязова</w:t>
      </w:r>
      <w:proofErr w:type="spellEnd"/>
      <w:r>
        <w:t xml:space="preserve"> Л.А., Власова</w:t>
      </w:r>
    </w:p>
    <w:p w:rsidR="00C622F7" w:rsidRDefault="00C622F7" w:rsidP="00C622F7">
      <w:pPr>
        <w:ind w:firstLine="0"/>
        <w:mirrorIndents/>
        <w:jc w:val="both"/>
      </w:pPr>
      <w:r>
        <w:t xml:space="preserve">Н.В., Богданович Н.В., </w:t>
      </w:r>
      <w:proofErr w:type="spellStart"/>
      <w:r>
        <w:t>Чернушевич</w:t>
      </w:r>
      <w:proofErr w:type="spellEnd"/>
      <w:r>
        <w:t xml:space="preserve"> В.А., Чиркина Р.В., Банников Г.С. М:</w:t>
      </w:r>
    </w:p>
    <w:p w:rsidR="00C622F7" w:rsidRDefault="00C622F7" w:rsidP="00C622F7">
      <w:pPr>
        <w:ind w:firstLine="0"/>
        <w:mirrorIndents/>
        <w:jc w:val="both"/>
      </w:pPr>
      <w:r>
        <w:t>МГППУ, 2018 https://antiterror.tatarstan.ru/rus/file/pub/pub_2092590.pdf</w:t>
      </w:r>
    </w:p>
    <w:p w:rsidR="00C622F7" w:rsidRDefault="00C622F7" w:rsidP="00C622F7">
      <w:pPr>
        <w:ind w:firstLine="0"/>
        <w:mirrorIndents/>
        <w:jc w:val="both"/>
      </w:pPr>
      <w:r>
        <w:t>(совместно с ППК)</w:t>
      </w:r>
    </w:p>
    <w:p w:rsidR="00C622F7" w:rsidRDefault="00C622F7" w:rsidP="00C622F7">
      <w:pPr>
        <w:ind w:firstLine="0"/>
        <w:mirrorIndents/>
        <w:jc w:val="both"/>
      </w:pPr>
      <w:r>
        <w:t xml:space="preserve">30. Методические рекомендации по организации обследования детей с </w:t>
      </w:r>
      <w:proofErr w:type="gramStart"/>
      <w:r>
        <w:t>тяжелыми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>и легкими поведенческими нарушениями и созданию для них специальных</w:t>
      </w:r>
    </w:p>
    <w:p w:rsidR="00C622F7" w:rsidRDefault="00C622F7" w:rsidP="00C622F7">
      <w:pPr>
        <w:ind w:firstLine="0"/>
        <w:mirrorIndents/>
        <w:jc w:val="both"/>
      </w:pPr>
      <w:r>
        <w:t>образовательных условий. Москва: ФГБОУ ВО МГППУ, 2017. - 113 с.</w:t>
      </w:r>
    </w:p>
    <w:p w:rsidR="00C622F7" w:rsidRDefault="00C622F7" w:rsidP="00C622F7">
      <w:pPr>
        <w:ind w:firstLine="0"/>
        <w:mirrorIndents/>
        <w:jc w:val="both"/>
      </w:pPr>
      <w:r>
        <w:t>URL:http://www.inclusive-edu.ru/wp-content/uploads/2018/01/Metodich.-rekomen</w:t>
      </w:r>
    </w:p>
    <w:p w:rsidR="00C622F7" w:rsidRPr="00C622F7" w:rsidRDefault="00C622F7" w:rsidP="00C622F7">
      <w:pPr>
        <w:ind w:firstLine="0"/>
        <w:mirrorIndents/>
        <w:jc w:val="both"/>
        <w:rPr>
          <w:lang w:val="en-US"/>
        </w:rPr>
      </w:pPr>
      <w:proofErr w:type="gramStart"/>
      <w:r w:rsidRPr="00C622F7">
        <w:rPr>
          <w:lang w:val="en-US"/>
        </w:rPr>
        <w:lastRenderedPageBreak/>
        <w:t>d.-PMPK-s-oblozhkoj.pdf</w:t>
      </w:r>
      <w:proofErr w:type="gramEnd"/>
      <w:r w:rsidRPr="00C622F7">
        <w:rPr>
          <w:lang w:val="en-US"/>
        </w:rPr>
        <w:t>.</w:t>
      </w:r>
    </w:p>
    <w:p w:rsidR="00C622F7" w:rsidRDefault="00C622F7" w:rsidP="00C622F7">
      <w:pPr>
        <w:ind w:firstLine="0"/>
        <w:mirrorIndents/>
        <w:jc w:val="both"/>
      </w:pPr>
      <w:r>
        <w:t>31. Методические материалы по признакам девиаций, действиям специалистов</w:t>
      </w:r>
    </w:p>
    <w:p w:rsidR="00C622F7" w:rsidRDefault="00C622F7" w:rsidP="00C622F7">
      <w:pPr>
        <w:ind w:firstLine="0"/>
        <w:mirrorIndents/>
        <w:jc w:val="both"/>
      </w:pPr>
      <w:r>
        <w:t>системы образования в ситуациях социальных рисков и профилактике</w:t>
      </w:r>
    </w:p>
    <w:p w:rsidR="00C622F7" w:rsidRDefault="00C622F7" w:rsidP="00C622F7">
      <w:pPr>
        <w:ind w:firstLine="0"/>
        <w:mirrorIndents/>
        <w:jc w:val="both"/>
      </w:pPr>
      <w:proofErr w:type="spellStart"/>
      <w:r>
        <w:t>девиантного</w:t>
      </w:r>
      <w:proofErr w:type="spellEnd"/>
      <w:r>
        <w:t xml:space="preserve"> поведения </w:t>
      </w:r>
      <w:proofErr w:type="gramStart"/>
      <w:r>
        <w:t>обучающихся</w:t>
      </w:r>
      <w:proofErr w:type="gramEnd"/>
      <w:r>
        <w:t>. М: МГППУ. - 2018 г. -</w:t>
      </w:r>
    </w:p>
    <w:p w:rsidR="00C622F7" w:rsidRDefault="00C622F7" w:rsidP="00C622F7">
      <w:pPr>
        <w:ind w:firstLine="0"/>
        <w:mirrorIndents/>
        <w:jc w:val="both"/>
      </w:pPr>
      <w:proofErr w:type="gramStart"/>
      <w:r>
        <w:t>https://mgppu.ru/about/publications/deviant_behaviour (Навигатор профилактики</w:t>
      </w:r>
      <w:proofErr w:type="gramEnd"/>
    </w:p>
    <w:p w:rsidR="00C622F7" w:rsidRDefault="00C622F7" w:rsidP="00C622F7">
      <w:pPr>
        <w:ind w:firstLine="0"/>
        <w:mirrorIndents/>
        <w:jc w:val="both"/>
      </w:pPr>
      <w:proofErr w:type="spellStart"/>
      <w:r>
        <w:t>девиантного</w:t>
      </w:r>
      <w:proofErr w:type="spellEnd"/>
      <w:r>
        <w:t xml:space="preserve"> поведения в школе: памятки с признаками различных видов</w:t>
      </w:r>
    </w:p>
    <w:p w:rsidR="00C622F7" w:rsidRDefault="00C622F7" w:rsidP="00C622F7">
      <w:pPr>
        <w:ind w:firstLine="0"/>
        <w:mirrorIndents/>
        <w:jc w:val="both"/>
      </w:pPr>
      <w:r>
        <w:t>социального неблагополучия и алгоритмы действий педагогов в случаях их</w:t>
      </w:r>
    </w:p>
    <w:p w:rsidR="00C622F7" w:rsidRDefault="00C622F7" w:rsidP="00C622F7">
      <w:pPr>
        <w:ind w:firstLine="0"/>
        <w:mirrorIndents/>
        <w:jc w:val="both"/>
      </w:pPr>
      <w:r>
        <w:t>проявлений)</w:t>
      </w:r>
    </w:p>
    <w:p w:rsidR="00C622F7" w:rsidRDefault="00C622F7" w:rsidP="00C622F7">
      <w:pPr>
        <w:ind w:firstLine="0"/>
        <w:mirrorIndents/>
        <w:jc w:val="both"/>
      </w:pPr>
      <w:r>
        <w:t xml:space="preserve">Распоряжение </w:t>
      </w:r>
      <w:proofErr w:type="spellStart"/>
      <w:r>
        <w:t>Минпросвещения</w:t>
      </w:r>
      <w:proofErr w:type="spellEnd"/>
      <w:r>
        <w:t xml:space="preserve"> России от 28.12.2020 N Р-193</w:t>
      </w:r>
    </w:p>
    <w:p w:rsidR="00C622F7" w:rsidRDefault="00C622F7" w:rsidP="00C622F7">
      <w:pPr>
        <w:ind w:firstLine="0"/>
        <w:mirrorIndents/>
        <w:jc w:val="both"/>
      </w:pPr>
      <w:r>
        <w:t xml:space="preserve">"Об утверждении методических рекомендаций по системе </w:t>
      </w:r>
      <w:proofErr w:type="spellStart"/>
      <w:r>
        <w:t>функционир</w:t>
      </w:r>
      <w:proofErr w:type="spellEnd"/>
      <w:r>
        <w:t>...</w:t>
      </w:r>
    </w:p>
    <w:p w:rsidR="00C622F7" w:rsidRDefault="00C622F7" w:rsidP="00C622F7">
      <w:pPr>
        <w:ind w:firstLine="0"/>
        <w:mirrorIndents/>
        <w:jc w:val="both"/>
      </w:pPr>
      <w:r>
        <w:t xml:space="preserve">Документ предоставлен </w:t>
      </w:r>
      <w:proofErr w:type="spellStart"/>
      <w:r>
        <w:t>КонсультантПлюс</w:t>
      </w:r>
      <w:proofErr w:type="spellEnd"/>
    </w:p>
    <w:p w:rsidR="00C622F7" w:rsidRDefault="00C622F7" w:rsidP="00C622F7">
      <w:pPr>
        <w:ind w:firstLine="0"/>
        <w:mirrorIndents/>
        <w:jc w:val="both"/>
      </w:pPr>
      <w:r>
        <w:t>Дата сохранения: 19.04.2021</w:t>
      </w:r>
    </w:p>
    <w:p w:rsidR="00C622F7" w:rsidRDefault="00C622F7" w:rsidP="00C622F7">
      <w:pPr>
        <w:ind w:firstLine="0"/>
        <w:mirrorIndents/>
        <w:jc w:val="both"/>
      </w:pPr>
      <w:proofErr w:type="spellStart"/>
      <w:r>
        <w:t>КонсультантПлюс</w:t>
      </w:r>
      <w:proofErr w:type="spellEnd"/>
    </w:p>
    <w:p w:rsidR="00C622F7" w:rsidRDefault="00C622F7" w:rsidP="00C622F7">
      <w:pPr>
        <w:ind w:firstLine="0"/>
        <w:mirrorIndents/>
        <w:jc w:val="both"/>
      </w:pPr>
      <w:r>
        <w:t>надежная правовая поддержка</w:t>
      </w:r>
    </w:p>
    <w:p w:rsidR="00C622F7" w:rsidRDefault="00C622F7" w:rsidP="00C622F7">
      <w:pPr>
        <w:ind w:firstLine="0"/>
        <w:mirrorIndents/>
        <w:jc w:val="both"/>
      </w:pPr>
      <w:r>
        <w:t>www.consultant.ru Страница 240 из 244</w:t>
      </w:r>
    </w:p>
    <w:p w:rsidR="00C622F7" w:rsidRDefault="00C622F7" w:rsidP="00C622F7">
      <w:pPr>
        <w:ind w:firstLine="0"/>
        <w:mirrorIndents/>
        <w:jc w:val="both"/>
      </w:pPr>
      <w:r>
        <w:t>32. Методические рекомендации для педагогов-психологов образовательных</w:t>
      </w:r>
    </w:p>
    <w:p w:rsidR="00C622F7" w:rsidRDefault="00C622F7" w:rsidP="00C622F7">
      <w:pPr>
        <w:ind w:firstLine="0"/>
        <w:mirrorIndents/>
        <w:jc w:val="both"/>
      </w:pPr>
      <w:r>
        <w:t xml:space="preserve">организаций по диагностике факторов риска развития кризисных состояний </w:t>
      </w:r>
      <w:proofErr w:type="gramStart"/>
      <w:r>
        <w:t>с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>суицидальными тенденциями у обучающихся 7 - 11 классов</w:t>
      </w:r>
      <w:proofErr w:type="gramStart"/>
      <w:r>
        <w:t>/П</w:t>
      </w:r>
      <w:proofErr w:type="gramEnd"/>
      <w:r>
        <w:t>од ред.</w:t>
      </w:r>
    </w:p>
    <w:p w:rsidR="00C622F7" w:rsidRDefault="00C622F7" w:rsidP="00C622F7">
      <w:pPr>
        <w:ind w:firstLine="0"/>
        <w:mirrorIndents/>
        <w:jc w:val="both"/>
      </w:pPr>
      <w:proofErr w:type="spellStart"/>
      <w:r>
        <w:t>Вихристюк</w:t>
      </w:r>
      <w:proofErr w:type="spellEnd"/>
      <w:r>
        <w:t xml:space="preserve"> О.В. - М.: ФГБОУВО МГППУ, 2017. - 58 с.</w:t>
      </w:r>
    </w:p>
    <w:p w:rsidR="00C622F7" w:rsidRDefault="00C622F7" w:rsidP="00C622F7">
      <w:pPr>
        <w:ind w:firstLine="0"/>
        <w:mirrorIndents/>
        <w:jc w:val="both"/>
      </w:pPr>
      <w:r>
        <w:t>33. Организация просветительской работы с родителями по вопросам</w:t>
      </w:r>
    </w:p>
    <w:p w:rsidR="00C622F7" w:rsidRDefault="00C622F7" w:rsidP="00C622F7">
      <w:pPr>
        <w:ind w:firstLine="0"/>
        <w:mirrorIndents/>
        <w:jc w:val="both"/>
      </w:pPr>
      <w:r>
        <w:t xml:space="preserve">профилактики </w:t>
      </w:r>
      <w:proofErr w:type="spellStart"/>
      <w:r>
        <w:t>девиантного</w:t>
      </w:r>
      <w:proofErr w:type="spellEnd"/>
      <w:r>
        <w:t xml:space="preserve"> поведения. Методические рекомендации </w:t>
      </w:r>
      <w:proofErr w:type="gramStart"/>
      <w:r>
        <w:t>для</w:t>
      </w:r>
      <w:proofErr w:type="gramEnd"/>
    </w:p>
    <w:p w:rsidR="00C622F7" w:rsidRDefault="00C622F7" w:rsidP="00C622F7">
      <w:pPr>
        <w:ind w:firstLine="0"/>
        <w:mirrorIndents/>
        <w:jc w:val="both"/>
      </w:pPr>
      <w:r>
        <w:t>руководителей образовательных организаций/</w:t>
      </w:r>
      <w:proofErr w:type="gramStart"/>
      <w:r>
        <w:t>Дворянчиков</w:t>
      </w:r>
      <w:proofErr w:type="gramEnd"/>
      <w:r>
        <w:t xml:space="preserve"> Н.В., </w:t>
      </w:r>
      <w:proofErr w:type="spellStart"/>
      <w:r>
        <w:t>Делибалт</w:t>
      </w:r>
      <w:proofErr w:type="spellEnd"/>
    </w:p>
    <w:p w:rsidR="00C622F7" w:rsidRDefault="00C622F7" w:rsidP="00C622F7">
      <w:pPr>
        <w:ind w:firstLine="0"/>
        <w:mirrorIndents/>
        <w:jc w:val="both"/>
      </w:pPr>
      <w:r>
        <w:t xml:space="preserve">В.В., </w:t>
      </w:r>
      <w:proofErr w:type="spellStart"/>
      <w:r>
        <w:t>Казина</w:t>
      </w:r>
      <w:proofErr w:type="spellEnd"/>
      <w:r>
        <w:t xml:space="preserve"> А.О., </w:t>
      </w:r>
      <w:proofErr w:type="spellStart"/>
      <w:r>
        <w:t>Лаврешкин</w:t>
      </w:r>
      <w:proofErr w:type="spellEnd"/>
      <w:r>
        <w:t xml:space="preserve"> Н.В., </w:t>
      </w:r>
      <w:proofErr w:type="spellStart"/>
      <w:r>
        <w:t>Вихристюк</w:t>
      </w:r>
      <w:proofErr w:type="spellEnd"/>
      <w:r>
        <w:t xml:space="preserve"> О.В., </w:t>
      </w:r>
      <w:proofErr w:type="spellStart"/>
      <w:r>
        <w:t>Гаязова</w:t>
      </w:r>
      <w:proofErr w:type="spellEnd"/>
      <w:r>
        <w:t xml:space="preserve"> Л.А., Власова</w:t>
      </w:r>
    </w:p>
    <w:p w:rsidR="00C622F7" w:rsidRDefault="00C622F7" w:rsidP="00C622F7">
      <w:pPr>
        <w:ind w:firstLine="0"/>
        <w:mirrorIndents/>
        <w:jc w:val="both"/>
      </w:pPr>
      <w:r>
        <w:t xml:space="preserve">Н.В., Богданович Н.В., </w:t>
      </w:r>
      <w:proofErr w:type="spellStart"/>
      <w:r>
        <w:t>Чернушевич</w:t>
      </w:r>
      <w:proofErr w:type="spellEnd"/>
      <w:r>
        <w:t xml:space="preserve"> В.А., Чиркина Р.В., Банников Г.С. -</w:t>
      </w:r>
    </w:p>
    <w:p w:rsidR="00C622F7" w:rsidRDefault="00C622F7" w:rsidP="00C622F7">
      <w:pPr>
        <w:ind w:firstLine="0"/>
        <w:mirrorIndents/>
        <w:jc w:val="both"/>
      </w:pPr>
      <w:r>
        <w:t>Москва: ФГБОУ ВО МГППУ, 2018. 112 с.</w:t>
      </w:r>
    </w:p>
    <w:p w:rsidR="00C622F7" w:rsidRDefault="00C622F7" w:rsidP="00C622F7">
      <w:pPr>
        <w:ind w:firstLine="0"/>
        <w:mirrorIndents/>
        <w:jc w:val="both"/>
      </w:pPr>
      <w:r>
        <w:t>https://antiterror.tatarstan.ru/rus/file/pub/pub_2092590.pdf</w:t>
      </w:r>
    </w:p>
    <w:p w:rsidR="00C622F7" w:rsidRDefault="00C622F7" w:rsidP="00C622F7">
      <w:pPr>
        <w:ind w:firstLine="0"/>
        <w:mirrorIndents/>
        <w:jc w:val="both"/>
      </w:pPr>
      <w:r>
        <w:t>34. Карманная книжка ведущего восстановительных программ. - М., 2004.,</w:t>
      </w:r>
    </w:p>
    <w:p w:rsidR="00C622F7" w:rsidRDefault="00C622F7" w:rsidP="00C622F7">
      <w:pPr>
        <w:ind w:firstLine="0"/>
        <w:mirrorIndents/>
        <w:jc w:val="both"/>
      </w:pPr>
      <w:r>
        <w:t>Электронные ресурсы: Восстановительный подход в работе</w:t>
      </w:r>
    </w:p>
    <w:p w:rsidR="00C622F7" w:rsidRDefault="00C622F7" w:rsidP="00C622F7">
      <w:pPr>
        <w:ind w:firstLine="0"/>
        <w:mirrorIndents/>
        <w:jc w:val="both"/>
      </w:pPr>
      <w:r>
        <w:t>педагога-психолога, восстановительный подход в работе классного</w:t>
      </w:r>
    </w:p>
    <w:p w:rsidR="00C622F7" w:rsidRDefault="00C622F7" w:rsidP="00C622F7">
      <w:pPr>
        <w:ind w:firstLine="0"/>
        <w:mirrorIndents/>
        <w:jc w:val="both"/>
      </w:pPr>
      <w:r>
        <w:t>руководителя и педагога, Пакет документов по внедрению школьных служб</w:t>
      </w:r>
    </w:p>
    <w:p w:rsidR="00C622F7" w:rsidRDefault="00C622F7" w:rsidP="00C622F7">
      <w:pPr>
        <w:ind w:firstLine="0"/>
        <w:mirrorIndents/>
        <w:jc w:val="both"/>
      </w:pPr>
      <w:r>
        <w:t>примирения https://yadi.sk/d/tHe4yYc-3GqLLq</w:t>
      </w:r>
    </w:p>
    <w:p w:rsidR="00C622F7" w:rsidRDefault="00C622F7" w:rsidP="00C622F7">
      <w:pPr>
        <w:ind w:firstLine="0"/>
        <w:mirrorIndents/>
        <w:jc w:val="both"/>
      </w:pPr>
      <w:r>
        <w:t>35. Сайт школьных служб примирения www.школьные-службы-примирения</w:t>
      </w:r>
      <w:proofErr w:type="gramStart"/>
      <w:r>
        <w:t>.р</w:t>
      </w:r>
      <w:proofErr w:type="gramEnd"/>
      <w:r>
        <w:t>ф</w:t>
      </w:r>
    </w:p>
    <w:p w:rsidR="00C622F7" w:rsidRDefault="00C622F7" w:rsidP="00C622F7">
      <w:pPr>
        <w:ind w:firstLine="0"/>
        <w:mirrorIndents/>
        <w:jc w:val="both"/>
      </w:pPr>
      <w:r>
        <w:t>36. Методические рекомендации по развитию сети служб медиации (примирения)</w:t>
      </w:r>
    </w:p>
    <w:p w:rsidR="00C622F7" w:rsidRDefault="00C622F7" w:rsidP="00C622F7">
      <w:pPr>
        <w:ind w:firstLine="0"/>
        <w:mirrorIndents/>
        <w:jc w:val="both"/>
      </w:pPr>
      <w:r>
        <w:t>в образовательных организациях и в организациях для детей-сирот и детей,</w:t>
      </w:r>
    </w:p>
    <w:p w:rsidR="00C622F7" w:rsidRDefault="00C622F7" w:rsidP="00C622F7">
      <w:pPr>
        <w:ind w:firstLine="0"/>
        <w:mirrorIndents/>
        <w:jc w:val="both"/>
      </w:pPr>
      <w:proofErr w:type="gramStart"/>
      <w:r>
        <w:t>оставшихся без попечения родителей, разосланные письмом</w:t>
      </w:r>
      <w:proofErr w:type="gramEnd"/>
    </w:p>
    <w:p w:rsidR="00C622F7" w:rsidRDefault="00C622F7" w:rsidP="00C622F7">
      <w:pPr>
        <w:ind w:firstLine="0"/>
        <w:mirrorIndents/>
        <w:jc w:val="both"/>
      </w:pPr>
      <w:proofErr w:type="spellStart"/>
      <w:r>
        <w:t>Минпросвещения</w:t>
      </w:r>
      <w:proofErr w:type="spellEnd"/>
      <w:r>
        <w:t xml:space="preserve"> России от 28 апреля 2020 г. N ДГ-375/07</w:t>
      </w:r>
    </w:p>
    <w:p w:rsidR="00C622F7" w:rsidRDefault="00C622F7" w:rsidP="00C622F7">
      <w:pPr>
        <w:ind w:firstLine="0"/>
        <w:mirrorIndents/>
        <w:jc w:val="both"/>
      </w:pPr>
      <w:r>
        <w:t xml:space="preserve">37. Коновалов А.Ю. </w:t>
      </w:r>
      <w:proofErr w:type="gramStart"/>
      <w:r>
        <w:t>Школьная</w:t>
      </w:r>
      <w:proofErr w:type="gramEnd"/>
      <w:r>
        <w:t xml:space="preserve"> службы примирения и восстановительная</w:t>
      </w:r>
    </w:p>
    <w:p w:rsidR="00C622F7" w:rsidRDefault="00C622F7" w:rsidP="00C622F7">
      <w:pPr>
        <w:ind w:firstLine="0"/>
        <w:mirrorIndents/>
        <w:jc w:val="both"/>
      </w:pPr>
      <w:r>
        <w:t>культура взаимоотношений. Практическое руководство. Под общей</w:t>
      </w:r>
    </w:p>
    <w:p w:rsidR="00C622F7" w:rsidRDefault="00C622F7" w:rsidP="00C622F7">
      <w:pPr>
        <w:ind w:firstLine="0"/>
        <w:mirrorIndents/>
        <w:jc w:val="both"/>
      </w:pPr>
      <w:r>
        <w:t xml:space="preserve">редакцией Л.М. </w:t>
      </w:r>
      <w:proofErr w:type="spellStart"/>
      <w:r>
        <w:t>Карнозовой</w:t>
      </w:r>
      <w:proofErr w:type="spellEnd"/>
      <w:r>
        <w:t xml:space="preserve">. Издание третье, дополненное. - Томск, 2017. 264 </w:t>
      </w:r>
      <w:r>
        <w:br w:type="page"/>
      </w:r>
      <w:bookmarkStart w:id="0" w:name="_GoBack"/>
      <w:bookmarkEnd w:id="0"/>
    </w:p>
    <w:sectPr w:rsidR="00C6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F0"/>
    <w:rsid w:val="00033219"/>
    <w:rsid w:val="0007492A"/>
    <w:rsid w:val="000D2A8B"/>
    <w:rsid w:val="002B5567"/>
    <w:rsid w:val="006528F4"/>
    <w:rsid w:val="00696FB3"/>
    <w:rsid w:val="006A6CE5"/>
    <w:rsid w:val="007E011F"/>
    <w:rsid w:val="00801B90"/>
    <w:rsid w:val="009201BF"/>
    <w:rsid w:val="009B4387"/>
    <w:rsid w:val="009B7E20"/>
    <w:rsid w:val="009D4CF0"/>
    <w:rsid w:val="00A00BF0"/>
    <w:rsid w:val="00A62787"/>
    <w:rsid w:val="00C622F7"/>
    <w:rsid w:val="00DE07E1"/>
    <w:rsid w:val="00E73A11"/>
    <w:rsid w:val="00F12E9F"/>
    <w:rsid w:val="00F4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="Times New Roman" w:hAnsi="Cambria Math" w:cs="Times New Roman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19"/>
    <w:pPr>
      <w:spacing w:after="0" w:line="240" w:lineRule="auto"/>
      <w:ind w:firstLine="113"/>
    </w:pPr>
    <w:rPr>
      <w:rFonts w:ascii="Times New Roman" w:hAnsi="Times New Roman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FB3"/>
    <w:pPr>
      <w:keepNext/>
      <w:keepLines/>
      <w:jc w:val="center"/>
      <w:outlineLvl w:val="0"/>
    </w:pPr>
    <w:rPr>
      <w:b/>
      <w:bCs/>
      <w:i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B4387"/>
    <w:pPr>
      <w:keepNext/>
      <w:keepLines/>
      <w:spacing w:after="240"/>
      <w:outlineLvl w:val="1"/>
    </w:pPr>
    <w:rPr>
      <w:rFonts w:eastAsiaTheme="majorEastAsia" w:cstheme="majorBidi"/>
      <w:b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FB3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B4387"/>
    <w:rPr>
      <w:rFonts w:ascii="Times New Roman" w:eastAsiaTheme="majorEastAsia" w:hAnsi="Times New Roman" w:cstheme="majorBidi"/>
      <w:b/>
      <w:szCs w:val="26"/>
    </w:rPr>
  </w:style>
  <w:style w:type="character" w:styleId="a3">
    <w:name w:val="Hyperlink"/>
    <w:basedOn w:val="a0"/>
    <w:uiPriority w:val="99"/>
    <w:unhideWhenUsed/>
    <w:rsid w:val="00F4499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9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="Times New Roman" w:hAnsi="Cambria Math" w:cs="Times New Roman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19"/>
    <w:pPr>
      <w:spacing w:after="0" w:line="240" w:lineRule="auto"/>
      <w:ind w:firstLine="113"/>
    </w:pPr>
    <w:rPr>
      <w:rFonts w:ascii="Times New Roman" w:hAnsi="Times New Roman"/>
      <w:i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FB3"/>
    <w:pPr>
      <w:keepNext/>
      <w:keepLines/>
      <w:jc w:val="center"/>
      <w:outlineLvl w:val="0"/>
    </w:pPr>
    <w:rPr>
      <w:b/>
      <w:bCs/>
      <w:i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B4387"/>
    <w:pPr>
      <w:keepNext/>
      <w:keepLines/>
      <w:spacing w:after="240"/>
      <w:outlineLvl w:val="1"/>
    </w:pPr>
    <w:rPr>
      <w:rFonts w:eastAsiaTheme="majorEastAsia" w:cstheme="majorBidi"/>
      <w:b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6FB3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9B4387"/>
    <w:rPr>
      <w:rFonts w:ascii="Times New Roman" w:eastAsiaTheme="majorEastAsia" w:hAnsi="Times New Roman" w:cstheme="majorBidi"/>
      <w:b/>
      <w:szCs w:val="26"/>
    </w:rPr>
  </w:style>
  <w:style w:type="character" w:styleId="a3">
    <w:name w:val="Hyperlink"/>
    <w:basedOn w:val="a0"/>
    <w:uiPriority w:val="99"/>
    <w:unhideWhenUsed/>
    <w:rsid w:val="00F4499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9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1</cp:lastModifiedBy>
  <cp:revision>2</cp:revision>
  <dcterms:created xsi:type="dcterms:W3CDTF">2022-04-13T11:14:00Z</dcterms:created>
  <dcterms:modified xsi:type="dcterms:W3CDTF">2022-04-13T11:14:00Z</dcterms:modified>
</cp:coreProperties>
</file>