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F" w:rsidRDefault="00723F1F" w:rsidP="00723F1F">
      <w:pPr>
        <w:spacing w:after="0" w:line="276" w:lineRule="auto"/>
        <w:ind w:left="0" w:right="412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2021-2022 УЧ.Г.</w:t>
      </w:r>
    </w:p>
    <w:p w:rsidR="00FB2CB0" w:rsidRPr="00E543A5" w:rsidRDefault="00723F1F" w:rsidP="00FB2CB0">
      <w:pPr>
        <w:spacing w:after="0" w:line="276" w:lineRule="auto"/>
        <w:ind w:left="0" w:right="4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ТРЕБОВАНИЯ К ОРГАНИЗАЦИИ И ПРОВЕДЕНИЮ</w:t>
      </w:r>
    </w:p>
    <w:p w:rsidR="00FB2CB0" w:rsidRPr="00E543A5" w:rsidRDefault="00FB2CB0" w:rsidP="00FB2CB0">
      <w:pPr>
        <w:spacing w:after="0" w:line="276" w:lineRule="auto"/>
        <w:ind w:left="0" w:right="0"/>
        <w:jc w:val="center"/>
        <w:rPr>
          <w:sz w:val="24"/>
          <w:szCs w:val="24"/>
        </w:rPr>
      </w:pPr>
      <w:r w:rsidRPr="00E543A5">
        <w:rPr>
          <w:b/>
          <w:sz w:val="24"/>
          <w:szCs w:val="24"/>
        </w:rPr>
        <w:t>ШКОЛЬНОГО ЭТАПА</w:t>
      </w:r>
      <w:r w:rsidR="00723F1F">
        <w:rPr>
          <w:b/>
          <w:sz w:val="24"/>
          <w:szCs w:val="24"/>
        </w:rPr>
        <w:t xml:space="preserve"> </w:t>
      </w:r>
      <w:r w:rsidRPr="00E543A5">
        <w:rPr>
          <w:b/>
          <w:sz w:val="24"/>
          <w:szCs w:val="24"/>
        </w:rPr>
        <w:t>ВСЕРОССИЙСКОЙ ОЛИМПИАДЫ ШКОЛЬНИКОВ</w:t>
      </w:r>
    </w:p>
    <w:p w:rsidR="00FB2CB0" w:rsidRPr="00E543A5" w:rsidRDefault="00FB2CB0" w:rsidP="00FB2CB0">
      <w:pPr>
        <w:spacing w:after="0" w:line="276" w:lineRule="auto"/>
        <w:ind w:left="0" w:right="412"/>
        <w:jc w:val="center"/>
        <w:rPr>
          <w:sz w:val="24"/>
          <w:szCs w:val="24"/>
        </w:rPr>
      </w:pPr>
      <w:r w:rsidRPr="00E543A5">
        <w:rPr>
          <w:b/>
          <w:sz w:val="24"/>
          <w:szCs w:val="24"/>
        </w:rPr>
        <w:t>ПО ИСКУССТВУ</w:t>
      </w:r>
    </w:p>
    <w:p w:rsidR="00FB2CB0" w:rsidRPr="00E543A5" w:rsidRDefault="00FB2CB0" w:rsidP="00FB2CB0">
      <w:pPr>
        <w:spacing w:after="0" w:line="276" w:lineRule="auto"/>
        <w:ind w:left="0" w:right="412"/>
        <w:jc w:val="center"/>
        <w:rPr>
          <w:sz w:val="24"/>
          <w:szCs w:val="24"/>
        </w:rPr>
      </w:pPr>
      <w:r w:rsidRPr="00E543A5">
        <w:rPr>
          <w:b/>
          <w:sz w:val="24"/>
          <w:szCs w:val="24"/>
        </w:rPr>
        <w:t>(МИРОВОЙ ХУДОЖЕСТВЕННОЙ КУЛЬТУРЕ)</w:t>
      </w:r>
    </w:p>
    <w:p w:rsidR="00FB2CB0" w:rsidRPr="00E543A5" w:rsidRDefault="00FB2CB0" w:rsidP="00FB2CB0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</w:p>
    <w:p w:rsidR="00FB2CB0" w:rsidRPr="00E543A5" w:rsidRDefault="00FB2CB0" w:rsidP="00FB2CB0">
      <w:pPr>
        <w:spacing w:after="0" w:line="276" w:lineRule="auto"/>
        <w:ind w:left="370" w:right="0"/>
        <w:jc w:val="left"/>
        <w:rPr>
          <w:sz w:val="24"/>
          <w:szCs w:val="24"/>
        </w:rPr>
      </w:pPr>
      <w:r w:rsidRPr="00E543A5">
        <w:rPr>
          <w:b/>
          <w:sz w:val="24"/>
          <w:szCs w:val="24"/>
        </w:rPr>
        <w:t>1.</w:t>
      </w:r>
      <w:r w:rsidRPr="00E543A5">
        <w:rPr>
          <w:rFonts w:eastAsia="Arial"/>
          <w:sz w:val="24"/>
          <w:szCs w:val="24"/>
        </w:rPr>
        <w:t xml:space="preserve"> </w:t>
      </w:r>
      <w:r w:rsidRPr="00E543A5">
        <w:rPr>
          <w:b/>
          <w:sz w:val="24"/>
          <w:szCs w:val="24"/>
        </w:rPr>
        <w:t xml:space="preserve">ОБЩИЕ ПОЛОЖЕНИЯ </w:t>
      </w:r>
    </w:p>
    <w:p w:rsidR="00FB2CB0" w:rsidRPr="00E543A5" w:rsidRDefault="00FB2CB0" w:rsidP="00FB2CB0">
      <w:pPr>
        <w:spacing w:after="0" w:line="276" w:lineRule="auto"/>
        <w:ind w:left="0" w:right="1" w:firstLine="708"/>
        <w:rPr>
          <w:sz w:val="24"/>
          <w:szCs w:val="24"/>
        </w:rPr>
      </w:pPr>
      <w:r w:rsidRPr="00E543A5">
        <w:rPr>
          <w:sz w:val="24"/>
          <w:szCs w:val="24"/>
        </w:rPr>
        <w:t xml:space="preserve">Проведение школьного и муниципального этапов всероссийской олимпиады школьников в 2021/2022 учебном году регламентировано следующими нормативными актами: </w:t>
      </w:r>
    </w:p>
    <w:p w:rsidR="00FB2CB0" w:rsidRPr="0018751B" w:rsidRDefault="00FB2CB0" w:rsidP="00FB2CB0">
      <w:pPr>
        <w:numPr>
          <w:ilvl w:val="0"/>
          <w:numId w:val="1"/>
        </w:numPr>
        <w:spacing w:after="0" w:line="276" w:lineRule="auto"/>
        <w:ind w:left="10" w:right="419" w:hanging="218"/>
        <w:jc w:val="left"/>
        <w:rPr>
          <w:sz w:val="24"/>
          <w:szCs w:val="24"/>
        </w:rPr>
      </w:pPr>
      <w:r w:rsidRPr="0018751B">
        <w:rPr>
          <w:sz w:val="24"/>
          <w:szCs w:val="24"/>
        </w:rPr>
        <w:t xml:space="preserve">Федеральным законом от 29.12.2012 N 273-ФЗ (ред. от 26.07.2019) </w:t>
      </w:r>
      <w:r w:rsidR="00406BBB" w:rsidRPr="0018751B">
        <w:rPr>
          <w:sz w:val="24"/>
          <w:szCs w:val="24"/>
        </w:rPr>
        <w:t>«</w:t>
      </w:r>
      <w:r w:rsidRPr="0018751B">
        <w:rPr>
          <w:sz w:val="24"/>
          <w:szCs w:val="24"/>
        </w:rPr>
        <w:t>Об образовании в Российской Федерации</w:t>
      </w:r>
      <w:r w:rsidR="00406BBB" w:rsidRPr="0018751B">
        <w:rPr>
          <w:sz w:val="24"/>
          <w:szCs w:val="24"/>
        </w:rPr>
        <w:t>»</w:t>
      </w:r>
      <w:r w:rsidRPr="0018751B">
        <w:rPr>
          <w:sz w:val="24"/>
          <w:szCs w:val="24"/>
        </w:rPr>
        <w:t xml:space="preserve"> </w:t>
      </w:r>
    </w:p>
    <w:p w:rsidR="00FB2CB0" w:rsidRPr="0018751B" w:rsidRDefault="00FB2CB0" w:rsidP="00406BBB">
      <w:pPr>
        <w:numPr>
          <w:ilvl w:val="0"/>
          <w:numId w:val="1"/>
        </w:numPr>
        <w:spacing w:after="0" w:line="276" w:lineRule="auto"/>
        <w:ind w:left="0" w:right="3" w:hanging="218"/>
        <w:jc w:val="left"/>
        <w:rPr>
          <w:sz w:val="24"/>
          <w:szCs w:val="24"/>
        </w:rPr>
      </w:pPr>
      <w:r w:rsidRPr="0018751B">
        <w:rPr>
          <w:sz w:val="24"/>
          <w:szCs w:val="24"/>
        </w:rPr>
        <w:t xml:space="preserve">Порядком проведения всероссийской олимпиады школьников (Приказ </w:t>
      </w:r>
    </w:p>
    <w:p w:rsidR="00FB2CB0" w:rsidRPr="00E543A5" w:rsidRDefault="0018751B" w:rsidP="00FB2CB0">
      <w:pPr>
        <w:spacing w:after="0" w:line="276" w:lineRule="auto"/>
        <w:ind w:left="10" w:right="8"/>
        <w:rPr>
          <w:sz w:val="24"/>
          <w:szCs w:val="24"/>
        </w:rPr>
      </w:pPr>
      <w:r w:rsidRPr="0018751B">
        <w:rPr>
          <w:sz w:val="24"/>
          <w:szCs w:val="24"/>
        </w:rPr>
        <w:t>Министерства Просвещения Российской Федерации от 27 ноября 2020 г. № 678</w:t>
      </w:r>
      <w:r w:rsidR="00FB2CB0" w:rsidRPr="0018751B">
        <w:rPr>
          <w:sz w:val="24"/>
          <w:szCs w:val="24"/>
        </w:rPr>
        <w:t>).</w:t>
      </w:r>
      <w:r w:rsidR="00FB2CB0" w:rsidRPr="00E543A5">
        <w:rPr>
          <w:sz w:val="24"/>
          <w:szCs w:val="24"/>
        </w:rPr>
        <w:t xml:space="preserve"> </w:t>
      </w:r>
    </w:p>
    <w:p w:rsidR="00FB2CB0" w:rsidRPr="00E543A5" w:rsidRDefault="00FB2CB0" w:rsidP="00FB2CB0">
      <w:pPr>
        <w:spacing w:after="0" w:line="276" w:lineRule="auto"/>
        <w:ind w:left="0" w:right="4" w:firstLine="708"/>
        <w:rPr>
          <w:sz w:val="24"/>
          <w:szCs w:val="24"/>
        </w:rPr>
      </w:pPr>
      <w:r w:rsidRPr="00E543A5">
        <w:rPr>
          <w:sz w:val="24"/>
          <w:szCs w:val="24"/>
        </w:rPr>
        <w:t xml:space="preserve">Предметная олимпиада по Искусству (МХК) призвана способствовать повышению статуса, как самого предмета, так и школьного образования в области «Искусство». </w:t>
      </w:r>
    </w:p>
    <w:p w:rsidR="00FB2CB0" w:rsidRPr="00E543A5" w:rsidRDefault="00FB2CB0" w:rsidP="00FB2CB0">
      <w:pPr>
        <w:spacing w:after="0" w:line="276" w:lineRule="auto"/>
        <w:ind w:left="576" w:right="419"/>
        <w:rPr>
          <w:sz w:val="24"/>
          <w:szCs w:val="24"/>
        </w:rPr>
      </w:pPr>
      <w:r w:rsidRPr="00E543A5">
        <w:rPr>
          <w:sz w:val="24"/>
          <w:szCs w:val="24"/>
        </w:rPr>
        <w:t xml:space="preserve">Олимпиада проводится на территории РФ. </w:t>
      </w:r>
    </w:p>
    <w:p w:rsidR="00FB2CB0" w:rsidRPr="00E543A5" w:rsidRDefault="00FB2CB0" w:rsidP="00FB2CB0">
      <w:pPr>
        <w:spacing w:after="0" w:line="276" w:lineRule="auto"/>
        <w:ind w:left="576" w:right="419"/>
        <w:rPr>
          <w:sz w:val="24"/>
          <w:szCs w:val="24"/>
        </w:rPr>
      </w:pPr>
      <w:r w:rsidRPr="00E543A5">
        <w:rPr>
          <w:sz w:val="24"/>
          <w:szCs w:val="24"/>
        </w:rPr>
        <w:t xml:space="preserve">Рабочим языком олимпиады является русский.  </w:t>
      </w:r>
    </w:p>
    <w:p w:rsidR="00FB2CB0" w:rsidRPr="00E543A5" w:rsidRDefault="00FB2CB0" w:rsidP="00FB2CB0">
      <w:pPr>
        <w:spacing w:after="0" w:line="276" w:lineRule="auto"/>
        <w:ind w:left="0" w:right="0" w:firstLine="566"/>
        <w:rPr>
          <w:sz w:val="24"/>
          <w:szCs w:val="24"/>
        </w:rPr>
      </w:pPr>
      <w:r w:rsidRPr="00E543A5">
        <w:rPr>
          <w:sz w:val="24"/>
          <w:szCs w:val="24"/>
        </w:rPr>
        <w:t xml:space="preserve">Участие в олимпиаде является бесплатным, взимание платы не допускается (ФЗ № 273 ред.26.07.2019, ст.77, п.2).  </w:t>
      </w:r>
    </w:p>
    <w:p w:rsidR="00FB2CB0" w:rsidRPr="00E543A5" w:rsidRDefault="00FB2CB0" w:rsidP="00FB2CB0">
      <w:pPr>
        <w:spacing w:after="0" w:line="276" w:lineRule="auto"/>
        <w:ind w:left="0" w:right="1" w:firstLine="708"/>
        <w:rPr>
          <w:sz w:val="24"/>
          <w:szCs w:val="24"/>
        </w:rPr>
      </w:pPr>
      <w:r w:rsidRPr="00E543A5">
        <w:rPr>
          <w:sz w:val="24"/>
          <w:szCs w:val="24"/>
        </w:rPr>
        <w:t xml:space="preserve">В месте проведения олимпиады вправе присутствовать представители организатора олимпиады, оргкомитетов и жюри, должностные лица Министерства Просвещения РФ, а также граждане, аккредитованные в качестве общественных наблюдателей (ФЗ № 273 ред.26.07.2019, ст.77, п.3). </w:t>
      </w:r>
    </w:p>
    <w:p w:rsidR="00FB2CB0" w:rsidRPr="00E543A5" w:rsidRDefault="00FB2CB0" w:rsidP="00FB2CB0">
      <w:pPr>
        <w:spacing w:after="0" w:line="276" w:lineRule="auto"/>
        <w:ind w:left="0" w:right="0" w:firstLine="566"/>
        <w:rPr>
          <w:sz w:val="24"/>
          <w:szCs w:val="24"/>
        </w:rPr>
      </w:pPr>
      <w:r w:rsidRPr="00E543A5">
        <w:rPr>
          <w:sz w:val="24"/>
          <w:szCs w:val="24"/>
        </w:rPr>
        <w:t xml:space="preserve">Принципы составления олимпиадных заданий, формирование их комплектов и требований по проведению школьного и муниципального этапов олимпиады определяет центральная предметно-методическая комиссия (п.28 Порядка проведения всероссийской олимпиады школьников ред. от 17.11.2016) </w:t>
      </w:r>
    </w:p>
    <w:p w:rsidR="00FB2CB0" w:rsidRPr="00E543A5" w:rsidRDefault="00FB2CB0" w:rsidP="00FB2CB0">
      <w:pPr>
        <w:spacing w:after="0" w:line="276" w:lineRule="auto"/>
        <w:ind w:left="0" w:right="5" w:firstLine="566"/>
        <w:rPr>
          <w:sz w:val="24"/>
          <w:szCs w:val="24"/>
        </w:rPr>
      </w:pPr>
      <w:r w:rsidRPr="00E543A5">
        <w:rPr>
          <w:sz w:val="24"/>
          <w:szCs w:val="24"/>
        </w:rPr>
        <w:t xml:space="preserve">Всем участникам олимпиады предоставляются рабочие места, обеспечивающие равные условия работы и соответствующие санитарным правилам и нормам.   </w:t>
      </w:r>
    </w:p>
    <w:p w:rsidR="00FB2CB0" w:rsidRPr="00E543A5" w:rsidRDefault="00FB2CB0" w:rsidP="0018751B">
      <w:pPr>
        <w:spacing w:after="0" w:line="276" w:lineRule="auto"/>
        <w:ind w:left="0" w:right="0" w:firstLine="567"/>
        <w:rPr>
          <w:sz w:val="24"/>
          <w:szCs w:val="24"/>
        </w:rPr>
      </w:pPr>
      <w:r w:rsidRPr="00E543A5">
        <w:rPr>
          <w:sz w:val="24"/>
          <w:szCs w:val="24"/>
        </w:rPr>
        <w:t>До начала школьного этапа представитель организатора проводит инструктаж участников, информируя о продолжительности, порядке проведения, времени и месте ознакомления с результатами, правилах подачи апелляции.</w:t>
      </w:r>
    </w:p>
    <w:p w:rsidR="00FB2CB0" w:rsidRPr="00E543A5" w:rsidRDefault="00FB2CB0" w:rsidP="00FB2CB0">
      <w:pPr>
        <w:spacing w:after="0" w:line="276" w:lineRule="auto"/>
        <w:ind w:left="0" w:right="2" w:firstLine="708"/>
        <w:rPr>
          <w:sz w:val="24"/>
          <w:szCs w:val="24"/>
        </w:rPr>
      </w:pPr>
      <w:r w:rsidRPr="00E543A5">
        <w:rPr>
          <w:sz w:val="24"/>
          <w:szCs w:val="24"/>
        </w:rPr>
        <w:t xml:space="preserve">Родитель (законный представитель) обучающегося, заявившего о желании участвовать в школьном этапе олимпиады, в срок не менее чем за 10 рабочих дней до начала школьного этапа в письменной форме подтверждает ознакомление с порядком его проведения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Интернет.  </w:t>
      </w:r>
    </w:p>
    <w:p w:rsidR="00FB2CB0" w:rsidRDefault="00FB2CB0" w:rsidP="00327963">
      <w:pPr>
        <w:spacing w:after="0" w:line="276" w:lineRule="auto"/>
        <w:ind w:left="0" w:right="-1" w:firstLine="708"/>
        <w:rPr>
          <w:sz w:val="24"/>
          <w:szCs w:val="24"/>
        </w:rPr>
      </w:pPr>
      <w:r w:rsidRPr="00E543A5">
        <w:rPr>
          <w:sz w:val="24"/>
          <w:szCs w:val="24"/>
        </w:rPr>
        <w:t>Во время проведения олимпиады участники: должны соблюдать Порядок и требования к проведению школьного этапа, утвержденные организатором этапа олимпиады, центральной предметно-методической комиссией; должны следовать указаниям организаторов; не вправе общаться друг с другом и свободно перемещаться</w:t>
      </w:r>
      <w:r>
        <w:rPr>
          <w:sz w:val="24"/>
          <w:szCs w:val="24"/>
        </w:rPr>
        <w:t xml:space="preserve"> </w:t>
      </w:r>
      <w:r w:rsidRPr="00E543A5">
        <w:rPr>
          <w:sz w:val="24"/>
          <w:szCs w:val="24"/>
        </w:rPr>
        <w:t xml:space="preserve">по аудитории, пользоваться средствами связи и выходом в Интернет, кроме случаев, предусмотренных организатором и связанных с выполнением финального задания </w:t>
      </w:r>
      <w:r w:rsidRPr="00E543A5">
        <w:rPr>
          <w:sz w:val="24"/>
          <w:szCs w:val="24"/>
        </w:rPr>
        <w:lastRenderedPageBreak/>
        <w:t>школьного этапа после сдачи ответов на основной блок заданий; вправе пользоваться орфографическими словарями, находящимися</w:t>
      </w:r>
      <w:r>
        <w:rPr>
          <w:sz w:val="24"/>
          <w:szCs w:val="24"/>
        </w:rPr>
        <w:t xml:space="preserve"> </w:t>
      </w:r>
      <w:r w:rsidRPr="00E543A5">
        <w:rPr>
          <w:sz w:val="24"/>
          <w:szCs w:val="24"/>
        </w:rPr>
        <w:t>в аудитории.</w:t>
      </w:r>
    </w:p>
    <w:p w:rsidR="00FB2CB0" w:rsidRPr="00E543A5" w:rsidRDefault="00FB2CB0" w:rsidP="0018751B">
      <w:pPr>
        <w:spacing w:after="0" w:line="240" w:lineRule="auto"/>
        <w:ind w:left="0" w:right="-1" w:firstLine="567"/>
        <w:rPr>
          <w:sz w:val="24"/>
          <w:szCs w:val="24"/>
        </w:rPr>
      </w:pPr>
      <w:r w:rsidRPr="00FB2CB0">
        <w:rPr>
          <w:sz w:val="24"/>
          <w:szCs w:val="24"/>
        </w:rPr>
        <w:t>Олимпиада проводится в спокойной доброжелательной обстановке. Вместе с тем не допускаются нарушения установленного Порядка проведения. 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</w:t>
      </w:r>
      <w:r>
        <w:rPr>
          <w:sz w:val="24"/>
          <w:szCs w:val="24"/>
        </w:rPr>
        <w:t xml:space="preserve"> </w:t>
      </w:r>
      <w:r w:rsidRPr="00E543A5">
        <w:rPr>
          <w:sz w:val="24"/>
          <w:szCs w:val="24"/>
        </w:rPr>
        <w:t>нарушения и удалении, скрепленный подписями представит</w:t>
      </w:r>
      <w:r w:rsidR="0018751B">
        <w:rPr>
          <w:sz w:val="24"/>
          <w:szCs w:val="24"/>
        </w:rPr>
        <w:t>еля организатора и удаленного.</w:t>
      </w:r>
    </w:p>
    <w:p w:rsidR="00723F1F" w:rsidRDefault="00723F1F" w:rsidP="00327963">
      <w:pPr>
        <w:spacing w:after="0" w:line="276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Участник, у</w:t>
      </w:r>
      <w:r w:rsidR="00FB2CB0" w:rsidRPr="00E543A5">
        <w:rPr>
          <w:sz w:val="24"/>
          <w:szCs w:val="24"/>
        </w:rPr>
        <w:t>даленный с олимпиады</w:t>
      </w:r>
      <w:r>
        <w:rPr>
          <w:sz w:val="24"/>
          <w:szCs w:val="24"/>
        </w:rPr>
        <w:t>,</w:t>
      </w:r>
      <w:r w:rsidR="00FB2CB0" w:rsidRPr="00E543A5">
        <w:rPr>
          <w:sz w:val="24"/>
          <w:szCs w:val="24"/>
        </w:rPr>
        <w:t xml:space="preserve"> не допускается к последующи</w:t>
      </w:r>
      <w:r>
        <w:rPr>
          <w:sz w:val="24"/>
          <w:szCs w:val="24"/>
        </w:rPr>
        <w:t>м</w:t>
      </w:r>
      <w:r w:rsidR="00FB2CB0" w:rsidRPr="00E543A5">
        <w:rPr>
          <w:sz w:val="24"/>
          <w:szCs w:val="24"/>
        </w:rPr>
        <w:t xml:space="preserve"> тура</w:t>
      </w:r>
      <w:r>
        <w:rPr>
          <w:sz w:val="24"/>
          <w:szCs w:val="24"/>
        </w:rPr>
        <w:t>м</w:t>
      </w:r>
      <w:r w:rsidR="00FB2CB0" w:rsidRPr="00E543A5">
        <w:rPr>
          <w:sz w:val="24"/>
          <w:szCs w:val="24"/>
        </w:rPr>
        <w:t xml:space="preserve"> и этапа</w:t>
      </w:r>
      <w:r>
        <w:rPr>
          <w:sz w:val="24"/>
          <w:szCs w:val="24"/>
        </w:rPr>
        <w:t>м.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  <w:szCs w:val="24"/>
        </w:rPr>
      </w:pPr>
      <w:r w:rsidRPr="00E543A5">
        <w:rPr>
          <w:sz w:val="24"/>
          <w:szCs w:val="24"/>
        </w:rPr>
        <w:t>Участнику предоставляется возможность убедиться в том, что его работа проверена и оценена в соответстви</w:t>
      </w:r>
      <w:r w:rsidR="0018751B">
        <w:rPr>
          <w:sz w:val="24"/>
          <w:szCs w:val="24"/>
        </w:rPr>
        <w:t>и с установленными критериями.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  <w:szCs w:val="24"/>
        </w:rPr>
      </w:pPr>
      <w:r w:rsidRPr="00E543A5">
        <w:rPr>
          <w:sz w:val="24"/>
          <w:szCs w:val="24"/>
        </w:rPr>
        <w:t xml:space="preserve">Обращаем внимание на необходимость разработки организаторами ясного регламента процедуры показа выполненных олимпиадах заданий и рассмотрения апелляций. Особе внимание просим обратить на отказ от повышения баллов при показе работ. Изменение баллов должно происходить только во время апелляций, в том числе и по техническим ошибкам. 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  <w:szCs w:val="24"/>
        </w:rPr>
      </w:pPr>
      <w:r w:rsidRPr="00E543A5">
        <w:rPr>
          <w:sz w:val="24"/>
          <w:szCs w:val="24"/>
        </w:rPr>
        <w:t>В случае несогласия с оценкой ответов на задания участник вправе подать апелляцию в уст</w:t>
      </w:r>
      <w:r w:rsidR="0018751B">
        <w:rPr>
          <w:sz w:val="24"/>
          <w:szCs w:val="24"/>
        </w:rPr>
        <w:t xml:space="preserve">ановленном порядке. </w:t>
      </w:r>
      <w:r w:rsidRPr="00E543A5">
        <w:rPr>
          <w:sz w:val="24"/>
          <w:szCs w:val="24"/>
        </w:rPr>
        <w:t xml:space="preserve">Рассмотрение апелляции проходит в присутствии подавшего ее участника. По результатам рассмотрения апелляции жюри принимает решение об отклонении апелляции и сохранении выставленных баллов или о корректировке оценки. </w:t>
      </w:r>
    </w:p>
    <w:p w:rsidR="00723F1F" w:rsidRDefault="00FB2CB0" w:rsidP="00723F1F">
      <w:pPr>
        <w:spacing w:after="0" w:line="276" w:lineRule="auto"/>
        <w:ind w:left="0" w:right="-1" w:firstLine="0"/>
        <w:jc w:val="center"/>
        <w:rPr>
          <w:b/>
          <w:sz w:val="24"/>
          <w:szCs w:val="24"/>
        </w:rPr>
      </w:pPr>
      <w:r w:rsidRPr="00E543A5">
        <w:rPr>
          <w:b/>
          <w:sz w:val="24"/>
          <w:szCs w:val="24"/>
        </w:rPr>
        <w:t xml:space="preserve">Специфика предметной олимпиады по искусству </w:t>
      </w:r>
    </w:p>
    <w:p w:rsidR="00FB2CB0" w:rsidRPr="00E543A5" w:rsidRDefault="00FB2CB0" w:rsidP="00723F1F">
      <w:pPr>
        <w:spacing w:after="0" w:line="276" w:lineRule="auto"/>
        <w:ind w:left="0" w:right="-1" w:firstLine="0"/>
        <w:jc w:val="center"/>
        <w:rPr>
          <w:sz w:val="24"/>
          <w:szCs w:val="24"/>
        </w:rPr>
      </w:pPr>
      <w:r w:rsidRPr="00E543A5">
        <w:rPr>
          <w:b/>
          <w:sz w:val="24"/>
          <w:szCs w:val="24"/>
        </w:rPr>
        <w:t xml:space="preserve">(мировой </w:t>
      </w:r>
      <w:r w:rsidRPr="00723F1F">
        <w:rPr>
          <w:b/>
          <w:sz w:val="24"/>
          <w:szCs w:val="24"/>
        </w:rPr>
        <w:t>художественной культуре)</w:t>
      </w:r>
    </w:p>
    <w:p w:rsidR="00FB2CB0" w:rsidRPr="00E543A5" w:rsidRDefault="00FB2CB0" w:rsidP="00327963">
      <w:pPr>
        <w:spacing w:after="0" w:line="276" w:lineRule="auto"/>
        <w:ind w:left="268" w:right="-1" w:firstLine="540"/>
        <w:rPr>
          <w:sz w:val="24"/>
          <w:szCs w:val="24"/>
        </w:rPr>
      </w:pPr>
      <w:r w:rsidRPr="00E543A5">
        <w:rPr>
          <w:sz w:val="24"/>
          <w:szCs w:val="24"/>
        </w:rPr>
        <w:t>Школьный этап всероссийской олимпиады школьников по искусству является одним из самых важных в р</w:t>
      </w:r>
      <w:r w:rsidR="0018751B">
        <w:rPr>
          <w:sz w:val="24"/>
          <w:szCs w:val="24"/>
        </w:rPr>
        <w:t xml:space="preserve">азвитии олимпиадного движения. </w:t>
      </w:r>
    </w:p>
    <w:p w:rsidR="00FB2CB0" w:rsidRPr="00E543A5" w:rsidRDefault="00FB2CB0" w:rsidP="00327963">
      <w:pPr>
        <w:spacing w:after="0" w:line="276" w:lineRule="auto"/>
        <w:ind w:left="278" w:right="-1"/>
        <w:rPr>
          <w:sz w:val="24"/>
          <w:szCs w:val="24"/>
        </w:rPr>
      </w:pPr>
      <w:r w:rsidRPr="00E543A5">
        <w:rPr>
          <w:sz w:val="24"/>
          <w:szCs w:val="24"/>
        </w:rPr>
        <w:t xml:space="preserve">Он способствует </w:t>
      </w:r>
    </w:p>
    <w:p w:rsidR="00FB2CB0" w:rsidRPr="00E543A5" w:rsidRDefault="00FB2CB0" w:rsidP="00327963">
      <w:pPr>
        <w:numPr>
          <w:ilvl w:val="0"/>
          <w:numId w:val="2"/>
        </w:numPr>
        <w:spacing w:after="0" w:line="276" w:lineRule="auto"/>
        <w:ind w:right="-1" w:hanging="360"/>
        <w:rPr>
          <w:sz w:val="24"/>
          <w:szCs w:val="24"/>
        </w:rPr>
      </w:pPr>
      <w:r w:rsidRPr="00E543A5">
        <w:rPr>
          <w:sz w:val="24"/>
          <w:szCs w:val="24"/>
        </w:rPr>
        <w:t xml:space="preserve">выявлению направленности интересов обучающихся, уровня их знаний и умений, </w:t>
      </w:r>
    </w:p>
    <w:p w:rsidR="00FB2CB0" w:rsidRPr="00E543A5" w:rsidRDefault="00FB2CB0" w:rsidP="00327963">
      <w:pPr>
        <w:numPr>
          <w:ilvl w:val="0"/>
          <w:numId w:val="2"/>
        </w:numPr>
        <w:spacing w:after="0" w:line="276" w:lineRule="auto"/>
        <w:ind w:right="-1" w:hanging="360"/>
        <w:rPr>
          <w:sz w:val="24"/>
          <w:szCs w:val="24"/>
        </w:rPr>
      </w:pPr>
      <w:r w:rsidRPr="00E543A5">
        <w:rPr>
          <w:sz w:val="24"/>
          <w:szCs w:val="24"/>
        </w:rPr>
        <w:t>выявлению уровня развития ключевых (общекультурных, учебнопознавательных,</w:t>
      </w:r>
      <w:r w:rsidR="0018751B">
        <w:rPr>
          <w:sz w:val="24"/>
          <w:szCs w:val="24"/>
        </w:rPr>
        <w:t xml:space="preserve"> </w:t>
      </w:r>
      <w:r w:rsidRPr="00E543A5">
        <w:rPr>
          <w:sz w:val="24"/>
          <w:szCs w:val="24"/>
        </w:rPr>
        <w:t xml:space="preserve">коммуникативно-информационных, ценностносмысловых) и специальных предметных компетенций; </w:t>
      </w:r>
    </w:p>
    <w:p w:rsidR="00FB2CB0" w:rsidRPr="00E543A5" w:rsidRDefault="00FB2CB0" w:rsidP="00327963">
      <w:pPr>
        <w:numPr>
          <w:ilvl w:val="0"/>
          <w:numId w:val="2"/>
        </w:numPr>
        <w:spacing w:after="0" w:line="276" w:lineRule="auto"/>
        <w:ind w:right="-1" w:hanging="360"/>
        <w:rPr>
          <w:sz w:val="24"/>
          <w:szCs w:val="24"/>
        </w:rPr>
      </w:pPr>
      <w:r w:rsidRPr="00E543A5">
        <w:rPr>
          <w:sz w:val="24"/>
          <w:szCs w:val="24"/>
        </w:rPr>
        <w:t xml:space="preserve">выявлению уровня общей культуры участников </w:t>
      </w:r>
    </w:p>
    <w:p w:rsidR="00FB2CB0" w:rsidRPr="00E543A5" w:rsidRDefault="00FB2CB0" w:rsidP="00327963">
      <w:pPr>
        <w:numPr>
          <w:ilvl w:val="0"/>
          <w:numId w:val="2"/>
        </w:numPr>
        <w:spacing w:after="0" w:line="276" w:lineRule="auto"/>
        <w:ind w:right="-1" w:hanging="360"/>
        <w:rPr>
          <w:sz w:val="24"/>
          <w:szCs w:val="24"/>
        </w:rPr>
      </w:pPr>
      <w:r w:rsidRPr="00E543A5">
        <w:rPr>
          <w:sz w:val="24"/>
          <w:szCs w:val="24"/>
        </w:rPr>
        <w:t xml:space="preserve">обретению опыта участия школьников в олимпиадном движении,  </w:t>
      </w:r>
    </w:p>
    <w:p w:rsidR="00FB2CB0" w:rsidRPr="00E543A5" w:rsidRDefault="00FB2CB0" w:rsidP="00327963">
      <w:pPr>
        <w:numPr>
          <w:ilvl w:val="0"/>
          <w:numId w:val="2"/>
        </w:numPr>
        <w:spacing w:after="0" w:line="276" w:lineRule="auto"/>
        <w:ind w:right="-1" w:hanging="360"/>
        <w:rPr>
          <w:sz w:val="24"/>
          <w:szCs w:val="24"/>
        </w:rPr>
      </w:pPr>
      <w:r w:rsidRPr="00E543A5">
        <w:rPr>
          <w:sz w:val="24"/>
          <w:szCs w:val="24"/>
        </w:rPr>
        <w:t xml:space="preserve">обеспечению пробы сил и психологической подготовке к участию в состязаниях. </w:t>
      </w:r>
    </w:p>
    <w:p w:rsidR="00FB2CB0" w:rsidRPr="00E543A5" w:rsidRDefault="00FB2CB0" w:rsidP="00327963">
      <w:pPr>
        <w:spacing w:after="0" w:line="276" w:lineRule="auto"/>
        <w:ind w:left="0" w:right="-1" w:firstLine="0"/>
        <w:rPr>
          <w:sz w:val="24"/>
          <w:szCs w:val="24"/>
        </w:rPr>
      </w:pPr>
      <w:r w:rsidRPr="00E543A5">
        <w:rPr>
          <w:b/>
          <w:sz w:val="24"/>
          <w:szCs w:val="24"/>
        </w:rPr>
        <w:t xml:space="preserve">Цель школьного этапа олимпиады </w:t>
      </w:r>
      <w:r w:rsidRPr="00E543A5">
        <w:rPr>
          <w:sz w:val="24"/>
          <w:szCs w:val="24"/>
        </w:rPr>
        <w:t xml:space="preserve">– актуализация знаний по мировой художественной культуре, пробуждение интереса к ее аспектам, развитие эмоционально-ценностного отношения к миру, человеку и собственному творчеству; пробуждение интереса к социализации творческих инициатив (социокультурная адаптация школьников); выявление необходимых условий для удовлетворения познавательных и творческих устремлений обучающихся. </w:t>
      </w:r>
    </w:p>
    <w:p w:rsidR="00FB2CB0" w:rsidRPr="00E543A5" w:rsidRDefault="00FB2CB0" w:rsidP="00327963">
      <w:pPr>
        <w:spacing w:after="0" w:line="276" w:lineRule="auto"/>
        <w:ind w:left="0" w:right="-1" w:firstLine="0"/>
        <w:rPr>
          <w:sz w:val="24"/>
          <w:szCs w:val="24"/>
        </w:rPr>
      </w:pPr>
      <w:r w:rsidRPr="00E543A5">
        <w:rPr>
          <w:sz w:val="24"/>
          <w:szCs w:val="24"/>
        </w:rPr>
        <w:t>Специфика организации школьного этапа проведения Олимпиады должна учитывать возможности образовательных организаций</w:t>
      </w:r>
      <w:r w:rsidR="0018751B">
        <w:rPr>
          <w:sz w:val="24"/>
          <w:szCs w:val="24"/>
        </w:rPr>
        <w:t xml:space="preserve"> </w:t>
      </w:r>
      <w:r w:rsidRPr="00E543A5">
        <w:rPr>
          <w:sz w:val="24"/>
          <w:szCs w:val="24"/>
        </w:rPr>
        <w:t>и административных центров, в которых этап проводится. Административно</w:t>
      </w:r>
      <w:r w:rsidR="0018751B">
        <w:rPr>
          <w:sz w:val="24"/>
          <w:szCs w:val="24"/>
        </w:rPr>
        <w:t xml:space="preserve"> </w:t>
      </w:r>
      <w:r w:rsidRPr="00E543A5">
        <w:rPr>
          <w:sz w:val="24"/>
          <w:szCs w:val="24"/>
        </w:rPr>
        <w:t>территориальные образования, имеющие непосредственную близость к культурным объектам (музеям, библиотекам, архитектурным памятникам и т.п.) могут использовать их пространства дл</w:t>
      </w:r>
      <w:r w:rsidR="0018751B">
        <w:rPr>
          <w:sz w:val="24"/>
          <w:szCs w:val="24"/>
        </w:rPr>
        <w:t>я организации школьного этапа.</w:t>
      </w:r>
    </w:p>
    <w:p w:rsidR="00FB2CB0" w:rsidRPr="00E543A5" w:rsidRDefault="00FB2CB0" w:rsidP="00723F1F">
      <w:pPr>
        <w:spacing w:after="0" w:line="276" w:lineRule="auto"/>
        <w:ind w:left="0" w:right="-1"/>
        <w:rPr>
          <w:sz w:val="24"/>
          <w:szCs w:val="24"/>
        </w:rPr>
      </w:pPr>
      <w:r w:rsidRPr="00E543A5">
        <w:rPr>
          <w:b/>
          <w:sz w:val="24"/>
          <w:szCs w:val="24"/>
        </w:rPr>
        <w:t>Задачи</w:t>
      </w:r>
      <w:r w:rsidRPr="00E543A5">
        <w:rPr>
          <w:sz w:val="24"/>
          <w:szCs w:val="24"/>
        </w:rPr>
        <w:t xml:space="preserve"> </w:t>
      </w:r>
      <w:r w:rsidRPr="00723F1F">
        <w:rPr>
          <w:b/>
          <w:sz w:val="24"/>
          <w:szCs w:val="24"/>
        </w:rPr>
        <w:t>школьного этапа</w:t>
      </w:r>
      <w:r w:rsidRPr="00E543A5">
        <w:rPr>
          <w:sz w:val="24"/>
          <w:szCs w:val="24"/>
        </w:rPr>
        <w:t xml:space="preserve"> –  </w:t>
      </w:r>
    </w:p>
    <w:p w:rsidR="00FB2CB0" w:rsidRPr="00E543A5" w:rsidRDefault="00FB2CB0" w:rsidP="00327963">
      <w:pPr>
        <w:spacing w:after="0" w:line="276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543A5">
        <w:rPr>
          <w:sz w:val="24"/>
          <w:szCs w:val="24"/>
        </w:rPr>
        <w:t>активизировать внимание школьников к окружающим объектам культуры, сфере их деятельности, спровоцировать творческую инициат</w:t>
      </w:r>
      <w:r w:rsidR="0018751B">
        <w:rPr>
          <w:sz w:val="24"/>
          <w:szCs w:val="24"/>
        </w:rPr>
        <w:t>иву для взаимодействия с ними.</w:t>
      </w:r>
    </w:p>
    <w:p w:rsidR="00FB2CB0" w:rsidRPr="00E543A5" w:rsidRDefault="00FB2CB0" w:rsidP="00327963">
      <w:pPr>
        <w:spacing w:after="0" w:line="276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43A5">
        <w:rPr>
          <w:sz w:val="24"/>
          <w:szCs w:val="24"/>
        </w:rPr>
        <w:t>вы</w:t>
      </w:r>
      <w:r>
        <w:rPr>
          <w:sz w:val="24"/>
          <w:szCs w:val="24"/>
        </w:rPr>
        <w:t>явить понимание</w:t>
      </w:r>
      <w:r w:rsidRPr="00E543A5">
        <w:rPr>
          <w:sz w:val="24"/>
          <w:szCs w:val="24"/>
        </w:rPr>
        <w:t xml:space="preserve"> у участников своей сопричастности к мировому культурному процессу. </w:t>
      </w:r>
    </w:p>
    <w:p w:rsidR="00FB2CB0" w:rsidRPr="00E543A5" w:rsidRDefault="00FB2CB0" w:rsidP="0018751B">
      <w:pPr>
        <w:spacing w:after="0" w:line="276" w:lineRule="auto"/>
        <w:ind w:left="0" w:right="-1" w:firstLine="567"/>
        <w:rPr>
          <w:sz w:val="24"/>
          <w:szCs w:val="24"/>
        </w:rPr>
      </w:pPr>
      <w:r w:rsidRPr="00E543A5">
        <w:rPr>
          <w:sz w:val="24"/>
          <w:szCs w:val="24"/>
        </w:rPr>
        <w:t>Именно этот этап предполагает использование деятельностного подхода, который поможет участникам непосредственно вступить во взаимодействие с предметами искусства и художественной культуры. Приветствуется предложение участникам проблемного поля для самостоятельного поиска и открытия личностных смыслов при общении с памятниками культур</w:t>
      </w:r>
      <w:r w:rsidR="0018751B">
        <w:rPr>
          <w:sz w:val="24"/>
          <w:szCs w:val="24"/>
        </w:rPr>
        <w:t>ы и искусства своей местности.</w:t>
      </w:r>
    </w:p>
    <w:p w:rsidR="00FB2CB0" w:rsidRDefault="00FB2CB0" w:rsidP="0018751B">
      <w:pPr>
        <w:spacing w:after="0" w:line="276" w:lineRule="auto"/>
        <w:ind w:left="0" w:right="-1" w:firstLine="567"/>
      </w:pPr>
      <w:r w:rsidRPr="00E543A5">
        <w:rPr>
          <w:sz w:val="24"/>
          <w:szCs w:val="24"/>
        </w:rPr>
        <w:t>Необходимо учитывать, что процесс освоения мировой художественной культуры может осуществляться вариативно в разных регионах. Это может быть интегрированный курс «Искусство», внеурочная деятельность по разным направлениям художественной культуры и другие курсы по выбору, реализующие задачи художественного образования. Кроме того, следует учитывать введение в образовательное пространство современной школы и других общекультурных курсов, и предметов, например, «История мировых религий», ОРКСЭ и тому подобных дисциплин. Порядок проведения олимпиады требует соответствия предлагаемых олимпиадных заданий утвержденным образовательным программам, что не исключает возможности включения в них в порядке тестирования углубленного уровня знаний материалов, опережающих календарное изучение материала, а также выявляющих общекультурный уровень участников</w:t>
      </w:r>
    </w:p>
    <w:p w:rsidR="00FB2CB0" w:rsidRPr="00E543A5" w:rsidRDefault="00FB2CB0" w:rsidP="007C19DF">
      <w:pPr>
        <w:pStyle w:val="1"/>
        <w:tabs>
          <w:tab w:val="left" w:pos="284"/>
        </w:tabs>
        <w:spacing w:after="0" w:line="276" w:lineRule="auto"/>
        <w:ind w:left="0" w:right="-1" w:firstLine="0"/>
        <w:jc w:val="left"/>
        <w:rPr>
          <w:sz w:val="24"/>
        </w:rPr>
      </w:pPr>
      <w:r w:rsidRPr="00E543A5">
        <w:rPr>
          <w:sz w:val="24"/>
        </w:rPr>
        <w:t xml:space="preserve">УЧАСТНИКИ ШКОЛЬНОГО ЭТАПА ОЛИМПИАДЫ 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</w:rPr>
      </w:pPr>
      <w:r w:rsidRPr="00E543A5">
        <w:rPr>
          <w:sz w:val="24"/>
        </w:rPr>
        <w:t xml:space="preserve">В соответствии с разделом Ш п.37 Порядка проведения всероссийской олимпиады школьников в школьном этапе по искусству (мировой художественной культуре) могут принять участие обучающиеся 5-11 классов образовательных организаций, осуществляющих образовательную деятельность по программам основного общего и среднего общего образования на добровольной основе по специально составленным заданиям. 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</w:rPr>
      </w:pPr>
      <w:r w:rsidRPr="00E543A5">
        <w:rPr>
          <w:sz w:val="24"/>
        </w:rPr>
        <w:t>Участники школьного этапа вправе выполнять олимпиадные задания для более старших классов, по отношению к тем, в которых они проходят обучение. Вместе с тем участники должны быть предупреждены о том, что в случае прохождения на следующие этапы олимпиады они должны будут выполнять задания класса, выб</w:t>
      </w:r>
      <w:r w:rsidR="0018751B">
        <w:rPr>
          <w:sz w:val="24"/>
        </w:rPr>
        <w:t>ранного ими на школьном этапе.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</w:rPr>
      </w:pPr>
      <w:r w:rsidRPr="00E543A5">
        <w:rPr>
          <w:sz w:val="24"/>
        </w:rPr>
        <w:t xml:space="preserve">В соответствии с п 5 Порядка организатором школьного этапа является орган местного самоуправления, осуществляющий управление в сфере образования. 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</w:rPr>
      </w:pPr>
      <w:r w:rsidRPr="00E543A5">
        <w:rPr>
          <w:sz w:val="24"/>
        </w:rPr>
        <w:t xml:space="preserve">Школьный этап олимпиады проводится организатором указанного этапа олимпиады ежегодно в соответствии с утвержденным графиком, но не позднее 1 ноября текущего учебного года. Конкретные даты проведения школьного этапа олимпиады по Искусству (Мировой художественной культуре) устанавливаются организатором. </w:t>
      </w:r>
    </w:p>
    <w:p w:rsidR="00FB2CB0" w:rsidRPr="00E543A5" w:rsidRDefault="00FB2CB0" w:rsidP="00327963">
      <w:pPr>
        <w:spacing w:after="0" w:line="276" w:lineRule="auto"/>
        <w:ind w:left="0" w:right="-1" w:firstLine="708"/>
        <w:rPr>
          <w:sz w:val="24"/>
        </w:rPr>
      </w:pPr>
      <w:r w:rsidRPr="00E543A5">
        <w:rPr>
          <w:sz w:val="24"/>
        </w:rPr>
        <w:t xml:space="preserve">Школьный этап олимпиады проводится по параллелям среди учащихся  5-6, 7-8, 9, 10, 11 классов по олимпиадным заданиям, которые в соответствии с разделом IV п. 42 Порядка проведения всероссийской олимпиады школьников, разрабатываются муниципальной предметно-методической комиссией с учетом методических </w:t>
      </w:r>
      <w:r w:rsidRPr="00E543A5">
        <w:rPr>
          <w:sz w:val="24"/>
        </w:rPr>
        <w:lastRenderedPageBreak/>
        <w:t xml:space="preserve">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отдельно. </w:t>
      </w:r>
    </w:p>
    <w:p w:rsidR="00FB2CB0" w:rsidRPr="00E543A5" w:rsidRDefault="00FB2CB0" w:rsidP="00327963">
      <w:pPr>
        <w:spacing w:after="0" w:line="276" w:lineRule="auto"/>
        <w:ind w:left="1001" w:right="-1"/>
        <w:rPr>
          <w:sz w:val="24"/>
        </w:rPr>
      </w:pPr>
      <w:r w:rsidRPr="00E543A5">
        <w:rPr>
          <w:b/>
          <w:sz w:val="24"/>
        </w:rPr>
        <w:t xml:space="preserve">Организатор школьного этапа олимпиады  </w:t>
      </w:r>
    </w:p>
    <w:p w:rsidR="00FB2CB0" w:rsidRPr="00CD3E2A" w:rsidRDefault="00FB2CB0" w:rsidP="00327963">
      <w:pPr>
        <w:pStyle w:val="a3"/>
        <w:numPr>
          <w:ilvl w:val="0"/>
          <w:numId w:val="6"/>
        </w:numPr>
        <w:spacing w:after="0" w:line="276" w:lineRule="auto"/>
        <w:ind w:right="-1"/>
        <w:rPr>
          <w:sz w:val="24"/>
        </w:rPr>
      </w:pPr>
      <w:r w:rsidRPr="00CD3E2A">
        <w:rPr>
          <w:sz w:val="24"/>
        </w:rPr>
        <w:t xml:space="preserve">формирует </w:t>
      </w:r>
      <w:r w:rsidRPr="00CD3E2A">
        <w:rPr>
          <w:b/>
          <w:sz w:val="24"/>
        </w:rPr>
        <w:t>оргкомитет</w:t>
      </w:r>
      <w:r w:rsidRPr="00CD3E2A">
        <w:rPr>
          <w:sz w:val="24"/>
        </w:rPr>
        <w:t xml:space="preserve">, утверждает его состав; </w:t>
      </w:r>
    </w:p>
    <w:p w:rsidR="00FB2CB0" w:rsidRPr="00CD3E2A" w:rsidRDefault="00FB2CB0" w:rsidP="00327963">
      <w:pPr>
        <w:pStyle w:val="a3"/>
        <w:numPr>
          <w:ilvl w:val="0"/>
          <w:numId w:val="6"/>
        </w:numPr>
        <w:spacing w:after="0" w:line="276" w:lineRule="auto"/>
        <w:ind w:right="-1"/>
        <w:rPr>
          <w:sz w:val="24"/>
        </w:rPr>
      </w:pPr>
      <w:r w:rsidRPr="00CD3E2A">
        <w:rPr>
          <w:sz w:val="24"/>
        </w:rPr>
        <w:t xml:space="preserve">формирует </w:t>
      </w:r>
      <w:r w:rsidRPr="00CD3E2A">
        <w:rPr>
          <w:b/>
          <w:sz w:val="24"/>
        </w:rPr>
        <w:t>жюри</w:t>
      </w:r>
      <w:r w:rsidRPr="00CD3E2A">
        <w:rPr>
          <w:sz w:val="24"/>
        </w:rPr>
        <w:t xml:space="preserve"> школьного этапа; </w:t>
      </w:r>
    </w:p>
    <w:p w:rsidR="00FB2CB0" w:rsidRPr="00CD3E2A" w:rsidRDefault="00FB2CB0" w:rsidP="00327963">
      <w:pPr>
        <w:pStyle w:val="a3"/>
        <w:numPr>
          <w:ilvl w:val="0"/>
          <w:numId w:val="6"/>
        </w:numPr>
        <w:spacing w:after="0" w:line="276" w:lineRule="auto"/>
        <w:ind w:right="-1"/>
        <w:rPr>
          <w:sz w:val="24"/>
        </w:rPr>
      </w:pPr>
      <w:r w:rsidRPr="00CD3E2A">
        <w:rPr>
          <w:sz w:val="24"/>
        </w:rPr>
        <w:t xml:space="preserve">формирует </w:t>
      </w:r>
      <w:r w:rsidRPr="00CD3E2A">
        <w:rPr>
          <w:b/>
          <w:sz w:val="24"/>
        </w:rPr>
        <w:t>предметно-методическую</w:t>
      </w:r>
      <w:r w:rsidRPr="00CD3E2A">
        <w:rPr>
          <w:sz w:val="24"/>
        </w:rPr>
        <w:t xml:space="preserve"> муниципальную комиссию; </w:t>
      </w:r>
    </w:p>
    <w:p w:rsidR="00FB2CB0" w:rsidRPr="00CD3E2A" w:rsidRDefault="00FB2CB0" w:rsidP="00327963">
      <w:pPr>
        <w:pStyle w:val="a3"/>
        <w:numPr>
          <w:ilvl w:val="0"/>
          <w:numId w:val="6"/>
        </w:numPr>
        <w:spacing w:after="0" w:line="276" w:lineRule="auto"/>
        <w:ind w:right="-1"/>
        <w:rPr>
          <w:sz w:val="24"/>
        </w:rPr>
      </w:pPr>
      <w:r w:rsidRPr="00CD3E2A">
        <w:rPr>
          <w:sz w:val="24"/>
        </w:rPr>
        <w:t xml:space="preserve">обеспечивает сбор и хранение заявлений родителей (законных представителей) обучающихся, заявивших об участии в олимпиаде, об ознакомлении с Порядком ее проведении и согласии на публикацию олимпиадных работ своих несовершеннолетних детей, в том числе в сети Интернет.  </w:t>
      </w:r>
    </w:p>
    <w:p w:rsidR="00FB2CB0" w:rsidRPr="00E543A5" w:rsidRDefault="00FB2CB0" w:rsidP="00327963">
      <w:pPr>
        <w:spacing w:after="0" w:line="276" w:lineRule="auto"/>
        <w:ind w:left="268" w:right="-1" w:firstLine="708"/>
        <w:rPr>
          <w:sz w:val="24"/>
        </w:rPr>
      </w:pPr>
      <w:r w:rsidRPr="00E543A5">
        <w:rPr>
          <w:sz w:val="24"/>
        </w:rPr>
        <w:t xml:space="preserve">Для объективной проверки олимпиадных заданий формируется </w:t>
      </w:r>
      <w:r w:rsidRPr="00E543A5">
        <w:rPr>
          <w:b/>
          <w:sz w:val="24"/>
        </w:rPr>
        <w:t>жюри</w:t>
      </w:r>
      <w:r w:rsidRPr="00E543A5">
        <w:rPr>
          <w:sz w:val="24"/>
        </w:rPr>
        <w:t xml:space="preserve"> из педагогических и научно-педагогических работников, способных обеспечить компетентное оценивание и соблюдение профессиональной этики. </w:t>
      </w:r>
    </w:p>
    <w:p w:rsidR="00FB2CB0" w:rsidRPr="00E543A5" w:rsidRDefault="00FB2CB0" w:rsidP="00327963">
      <w:pPr>
        <w:spacing w:after="0" w:line="276" w:lineRule="auto"/>
        <w:ind w:left="1001" w:right="-1"/>
        <w:rPr>
          <w:sz w:val="24"/>
        </w:rPr>
      </w:pPr>
      <w:r w:rsidRPr="00E543A5">
        <w:rPr>
          <w:sz w:val="24"/>
        </w:rPr>
        <w:t xml:space="preserve">Состав жюри утверждается организатором.  </w:t>
      </w:r>
    </w:p>
    <w:p w:rsidR="00FB2CB0" w:rsidRPr="00E543A5" w:rsidRDefault="00FB2CB0" w:rsidP="00327963">
      <w:pPr>
        <w:spacing w:after="0" w:line="276" w:lineRule="auto"/>
        <w:ind w:left="1001" w:right="-1"/>
        <w:rPr>
          <w:sz w:val="24"/>
        </w:rPr>
      </w:pPr>
      <w:r w:rsidRPr="00E543A5">
        <w:rPr>
          <w:b/>
          <w:sz w:val="24"/>
        </w:rPr>
        <w:t>Жюри</w:t>
      </w:r>
      <w:r w:rsidRPr="00E543A5">
        <w:rPr>
          <w:sz w:val="24"/>
        </w:rPr>
        <w:t xml:space="preserve">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принимает для проверки работы участников в зашифрованном виде;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оценивает выполненные задания в соответствии с разработанными и утвержденными критериями и методиками оценивания;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проводит с участниками анализ выполненных заданий;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осуществляет показ работ для участников, желающих увидеть свою проверенную работу;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представляет результаты проведенного этапа участникам;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рассматривает очно апелляции участников, ведя видеофиксацию;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определяет победителей и призеров в соответствии с квотой, устанавливаемой организатором этапа;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представляет организатору протоколы результатов для утверждения; </w:t>
      </w:r>
    </w:p>
    <w:p w:rsidR="00FB2CB0" w:rsidRPr="00E543A5" w:rsidRDefault="00FB2CB0" w:rsidP="00327963">
      <w:pPr>
        <w:numPr>
          <w:ilvl w:val="0"/>
          <w:numId w:val="5"/>
        </w:numPr>
        <w:spacing w:after="0" w:line="276" w:lineRule="auto"/>
        <w:ind w:right="-1" w:hanging="360"/>
        <w:rPr>
          <w:sz w:val="24"/>
        </w:rPr>
      </w:pPr>
      <w:r w:rsidRPr="00E543A5">
        <w:rPr>
          <w:sz w:val="24"/>
        </w:rPr>
        <w:t xml:space="preserve">составляет и представляет организатору аналитический отчет о результатах выполнения заданий этапа. </w:t>
      </w:r>
    </w:p>
    <w:p w:rsidR="00FB2CB0" w:rsidRPr="00FB2CB0" w:rsidRDefault="00FB2CB0" w:rsidP="0018751B">
      <w:pPr>
        <w:pStyle w:val="1"/>
      </w:pPr>
      <w:r w:rsidRPr="00FB2CB0">
        <w:t>ПРИНЦИПЫ СОСТАВЛЕНИЯ ОЛИМПИАДНЫХ ЗАДАНИЙ И ФОРМИРОВАНИЯ КОМПЛЕКТОВ ОЛИМПИАДНЫХ ЗАДАНИЙ</w:t>
      </w:r>
      <w:r w:rsidRPr="00FB2CB0">
        <w:rPr>
          <w:rFonts w:eastAsia="Calibri"/>
        </w:rPr>
        <w:t xml:space="preserve"> </w:t>
      </w:r>
    </w:p>
    <w:p w:rsidR="00FB2CB0" w:rsidRPr="00FB2CB0" w:rsidRDefault="00FB2CB0" w:rsidP="00327963">
      <w:pPr>
        <w:spacing w:after="0" w:line="276" w:lineRule="auto"/>
        <w:ind w:left="10" w:right="-1" w:firstLine="698"/>
        <w:rPr>
          <w:sz w:val="24"/>
        </w:rPr>
      </w:pPr>
      <w:r w:rsidRPr="00FB2CB0">
        <w:rPr>
          <w:sz w:val="24"/>
        </w:rPr>
        <w:t xml:space="preserve">Школьный этап всероссийской олимпиады по искусству (мировой художественной культуре) содержит вопросы и задания, обеспечивающие преемственность вопросов и заданий последующего муниципального этапа, которые соответствуют следующему уровню развития ключевых и специальных предметных компетенций. </w:t>
      </w:r>
    </w:p>
    <w:p w:rsidR="00FB2CB0" w:rsidRPr="00FB2CB0" w:rsidRDefault="00FB2CB0" w:rsidP="00327963">
      <w:pPr>
        <w:spacing w:after="0" w:line="276" w:lineRule="auto"/>
        <w:ind w:left="10" w:right="-1" w:firstLine="698"/>
        <w:rPr>
          <w:sz w:val="24"/>
        </w:rPr>
      </w:pPr>
      <w:r>
        <w:rPr>
          <w:sz w:val="24"/>
        </w:rPr>
        <w:t>Задания выявля</w:t>
      </w:r>
      <w:r w:rsidRPr="00FB2CB0">
        <w:rPr>
          <w:sz w:val="24"/>
        </w:rPr>
        <w:t>ют творческий потенциал участников, их умение видеть и сопрягать общее в произведениях разных видов искусств.</w:t>
      </w:r>
    </w:p>
    <w:p w:rsidR="00FB2CB0" w:rsidRPr="0089070D" w:rsidRDefault="00FB2CB0" w:rsidP="00327963">
      <w:pPr>
        <w:spacing w:after="0" w:line="276" w:lineRule="auto"/>
        <w:ind w:left="0" w:right="-1" w:firstLine="708"/>
        <w:rPr>
          <w:sz w:val="24"/>
        </w:rPr>
      </w:pPr>
      <w:r w:rsidRPr="0089070D">
        <w:rPr>
          <w:sz w:val="24"/>
        </w:rPr>
        <w:t xml:space="preserve">Учителям, готовящим участников к выступлениям на олимпиаде, уже на начальном, школьном этапе важно видеть общую направленность, тенденции усложнения материалов олимпиадных заданий. Материалы рекомендаций указывают векторы развития, по которым идет усложнение заданий и уровней выявления знаний, фиксирующих уровни сформированности соответствующих компетенций, которые должны продемонстрировать участники Олимпиады на различных ее этапах.  </w:t>
      </w:r>
    </w:p>
    <w:p w:rsidR="00FB2CB0" w:rsidRPr="0089070D" w:rsidRDefault="00FB2CB0" w:rsidP="00327963">
      <w:pPr>
        <w:spacing w:after="0" w:line="276" w:lineRule="auto"/>
        <w:ind w:left="0" w:right="-1" w:firstLine="708"/>
        <w:rPr>
          <w:sz w:val="24"/>
        </w:rPr>
      </w:pPr>
      <w:r w:rsidRPr="0089070D">
        <w:rPr>
          <w:sz w:val="24"/>
        </w:rPr>
        <w:lastRenderedPageBreak/>
        <w:t xml:space="preserve">В комплекте до 30% достаточно простых заданий, чтобы никто не чувствовал себя неуспешным. Оставшиеся 70% - </w:t>
      </w:r>
      <w:r w:rsidR="0089070D" w:rsidRPr="0089070D">
        <w:rPr>
          <w:sz w:val="24"/>
        </w:rPr>
        <w:t xml:space="preserve">усложненные задания для </w:t>
      </w:r>
      <w:r w:rsidRPr="0089070D">
        <w:rPr>
          <w:sz w:val="24"/>
        </w:rPr>
        <w:t>выяв</w:t>
      </w:r>
      <w:r w:rsidR="0089070D" w:rsidRPr="0089070D">
        <w:rPr>
          <w:sz w:val="24"/>
        </w:rPr>
        <w:t>ления</w:t>
      </w:r>
      <w:r w:rsidRPr="0089070D">
        <w:rPr>
          <w:sz w:val="24"/>
        </w:rPr>
        <w:t xml:space="preserve"> наиболее заинтересованных в предмете участников, а также задания творческого характера. Творческое начало может присутство</w:t>
      </w:r>
      <w:r w:rsidR="0018751B">
        <w:rPr>
          <w:sz w:val="24"/>
        </w:rPr>
        <w:t>вать в любом из типов заданий.</w:t>
      </w:r>
    </w:p>
    <w:p w:rsidR="0089070D" w:rsidRPr="002713CA" w:rsidRDefault="0089070D" w:rsidP="0018751B">
      <w:pPr>
        <w:spacing w:after="0" w:line="276" w:lineRule="auto"/>
        <w:ind w:left="0" w:right="-1"/>
        <w:jc w:val="center"/>
        <w:rPr>
          <w:sz w:val="24"/>
        </w:rPr>
      </w:pPr>
      <w:r w:rsidRPr="002713CA">
        <w:rPr>
          <w:b/>
          <w:sz w:val="24"/>
        </w:rPr>
        <w:t>Типы заданий школьного этапа</w:t>
      </w:r>
    </w:p>
    <w:p w:rsidR="0089070D" w:rsidRPr="002713CA" w:rsidRDefault="0089070D" w:rsidP="0018751B">
      <w:pPr>
        <w:spacing w:after="0" w:line="276" w:lineRule="auto"/>
        <w:ind w:left="0" w:right="-1" w:firstLine="567"/>
        <w:rPr>
          <w:sz w:val="24"/>
        </w:rPr>
      </w:pPr>
      <w:r w:rsidRPr="002713CA">
        <w:rPr>
          <w:sz w:val="24"/>
        </w:rPr>
        <w:t xml:space="preserve">В комплекты введено до 30% достаточно простых заданий, которые мог бы выполнить любой участник так, чтобы никто не чувствовал себя неуспешным. Оставшиеся 70% </w:t>
      </w:r>
      <w:r w:rsidR="002713CA" w:rsidRPr="002713CA">
        <w:rPr>
          <w:sz w:val="24"/>
        </w:rPr>
        <w:t>-</w:t>
      </w:r>
      <w:r w:rsidRPr="002713CA">
        <w:rPr>
          <w:sz w:val="24"/>
        </w:rPr>
        <w:t xml:space="preserve"> усложненные задания, которые могли бы выявить наиболее заинтересованных в предмете участников, а также задания творческого характера. Творческое начало может присутствовать в любом из приводимых ниже типов заданий в зависимости от того, какой из них составител</w:t>
      </w:r>
      <w:r w:rsidR="0018751B">
        <w:rPr>
          <w:sz w:val="24"/>
        </w:rPr>
        <w:t>и решат усложнить и расширить.</w:t>
      </w:r>
    </w:p>
    <w:p w:rsidR="0089070D" w:rsidRPr="002713CA" w:rsidRDefault="0089070D" w:rsidP="0018751B">
      <w:pPr>
        <w:spacing w:after="0" w:line="276" w:lineRule="auto"/>
        <w:ind w:left="0" w:right="-1" w:firstLine="567"/>
        <w:rPr>
          <w:sz w:val="24"/>
        </w:rPr>
      </w:pPr>
      <w:r w:rsidRPr="002713CA">
        <w:rPr>
          <w:b/>
          <w:i/>
          <w:sz w:val="24"/>
        </w:rPr>
        <w:t>Первый тип заданий</w:t>
      </w:r>
      <w:r w:rsidRPr="002713CA">
        <w:rPr>
          <w:b/>
          <w:sz w:val="24"/>
        </w:rPr>
        <w:t xml:space="preserve"> </w:t>
      </w:r>
      <w:r w:rsidRPr="002713CA">
        <w:rPr>
          <w:sz w:val="24"/>
        </w:rPr>
        <w:t xml:space="preserve">направлен на выявление учебно-познавательной компетенции: </w:t>
      </w:r>
      <w:r w:rsidRPr="002713CA">
        <w:rPr>
          <w:i/>
          <w:sz w:val="24"/>
        </w:rPr>
        <w:t>узнавание художественного произведения</w:t>
      </w:r>
      <w:r w:rsidRPr="002713CA">
        <w:rPr>
          <w:sz w:val="24"/>
        </w:rPr>
        <w:t xml:space="preserve">, выявление как общих знаний участников по предмету, так и их способности определить, узнать более или менее знакомое произведение искусства по его отражению в художественном или искусствоведческом тексте и может включать вопросы, связанные с художественными произведениями в диапазоне от хрестоматийных и популярных до менее известных произведений искусства. Включение последних позволяет определить наиболее подготовленных учащихся, способных принять участие в следующем муниципальном туре Олимпиады.  </w:t>
      </w:r>
    </w:p>
    <w:p w:rsidR="0089070D" w:rsidRPr="002713CA" w:rsidRDefault="0089070D" w:rsidP="00327963">
      <w:pPr>
        <w:spacing w:after="0" w:line="276" w:lineRule="auto"/>
        <w:ind w:left="0" w:right="-1" w:firstLine="708"/>
        <w:rPr>
          <w:sz w:val="24"/>
        </w:rPr>
      </w:pPr>
      <w:r w:rsidRPr="002713CA">
        <w:rPr>
          <w:i/>
          <w:sz w:val="24"/>
        </w:rPr>
        <w:t xml:space="preserve">Задания первого типа </w:t>
      </w:r>
      <w:r w:rsidRPr="002713CA">
        <w:rPr>
          <w:sz w:val="24"/>
        </w:rPr>
        <w:t xml:space="preserve">усложняются по пути выявления диапазона знаний от хрестоматийных и популярных произведений искусства на школьном этапе до менее известных широкому кругу на последующих этапах и может включать творческий компонент, связанный с предложением составить самостоятельную композицию по аналогии с произведением, которое удалось определить.  </w:t>
      </w:r>
    </w:p>
    <w:p w:rsidR="0089070D" w:rsidRPr="002713CA" w:rsidRDefault="0089070D" w:rsidP="00327963">
      <w:pPr>
        <w:spacing w:after="0" w:line="276" w:lineRule="auto"/>
        <w:ind w:left="0" w:right="-1" w:firstLine="720"/>
        <w:rPr>
          <w:sz w:val="24"/>
        </w:rPr>
      </w:pPr>
      <w:r w:rsidRPr="002713CA">
        <w:rPr>
          <w:i/>
          <w:sz w:val="24"/>
        </w:rPr>
        <w:t>З</w:t>
      </w:r>
      <w:r w:rsidRPr="002713CA">
        <w:rPr>
          <w:sz w:val="24"/>
        </w:rPr>
        <w:t xml:space="preserve">адания первого типа на </w:t>
      </w:r>
      <w:r w:rsidRPr="002713CA">
        <w:rPr>
          <w:i/>
          <w:sz w:val="24"/>
        </w:rPr>
        <w:t>региональном</w:t>
      </w:r>
      <w:r w:rsidRPr="002713CA">
        <w:rPr>
          <w:sz w:val="24"/>
        </w:rPr>
        <w:t xml:space="preserve"> этапе содержат менее узнаваемые приметы произведения, требующие специальных предметных знаний.  </w:t>
      </w:r>
    </w:p>
    <w:p w:rsidR="0089070D" w:rsidRPr="002713CA" w:rsidRDefault="0089070D" w:rsidP="00327963">
      <w:pPr>
        <w:spacing w:after="0" w:line="276" w:lineRule="auto"/>
        <w:ind w:left="0" w:right="-1" w:firstLine="708"/>
        <w:rPr>
          <w:sz w:val="24"/>
        </w:rPr>
      </w:pPr>
      <w:r w:rsidRPr="002713CA">
        <w:rPr>
          <w:sz w:val="24"/>
        </w:rPr>
        <w:t xml:space="preserve">Задания первого типа на </w:t>
      </w:r>
      <w:r w:rsidRPr="002713CA">
        <w:rPr>
          <w:i/>
          <w:sz w:val="24"/>
        </w:rPr>
        <w:t>заключительном</w:t>
      </w:r>
      <w:r w:rsidRPr="002713CA">
        <w:rPr>
          <w:sz w:val="24"/>
        </w:rPr>
        <w:t xml:space="preserve"> этапе зачастую требуют специальных расширенных знаний по предмету. </w:t>
      </w:r>
    </w:p>
    <w:p w:rsidR="0089070D" w:rsidRPr="002713CA" w:rsidRDefault="0089070D" w:rsidP="00723F1F">
      <w:pPr>
        <w:spacing w:after="0" w:line="276" w:lineRule="auto"/>
        <w:ind w:left="0" w:right="-1" w:firstLine="567"/>
        <w:rPr>
          <w:sz w:val="24"/>
        </w:rPr>
      </w:pPr>
      <w:r w:rsidRPr="002713CA">
        <w:rPr>
          <w:b/>
          <w:i/>
          <w:sz w:val="24"/>
        </w:rPr>
        <w:t>Второй тип заданий</w:t>
      </w:r>
      <w:r w:rsidRPr="002713CA">
        <w:rPr>
          <w:b/>
          <w:sz w:val="24"/>
        </w:rPr>
        <w:t xml:space="preserve"> </w:t>
      </w:r>
      <w:r w:rsidRPr="002713CA">
        <w:rPr>
          <w:sz w:val="24"/>
        </w:rPr>
        <w:t xml:space="preserve">направлен на выявление эмоционально-личностной и коммуникативной компетенций. Этот тип заданий выявляет словарный запас, способность школьников эмоционально воспринимать и передавать свое восприятие произведения на основе его анализа или отношение к явлениям культуры различных областей. Участникам предлагается определить свое эмоциональное отношение к произведению искусства; использовать образный язык описания для передачи своего эмоционального впечатления на основе анализа произведения; </w:t>
      </w:r>
    </w:p>
    <w:p w:rsidR="0089070D" w:rsidRPr="002713CA" w:rsidRDefault="0089070D" w:rsidP="00723F1F">
      <w:pPr>
        <w:spacing w:after="0" w:line="276" w:lineRule="auto"/>
        <w:ind w:left="0" w:right="-1" w:firstLine="567"/>
        <w:rPr>
          <w:sz w:val="24"/>
        </w:rPr>
      </w:pPr>
      <w:r w:rsidRPr="002713CA">
        <w:rPr>
          <w:b/>
          <w:i/>
          <w:sz w:val="24"/>
        </w:rPr>
        <w:t>Третий тип заданий</w:t>
      </w:r>
      <w:r w:rsidRPr="002713CA">
        <w:rPr>
          <w:b/>
          <w:sz w:val="24"/>
        </w:rPr>
        <w:t xml:space="preserve"> </w:t>
      </w:r>
      <w:r w:rsidRPr="002713CA">
        <w:rPr>
          <w:sz w:val="24"/>
        </w:rPr>
        <w:t xml:space="preserve">направлен </w:t>
      </w:r>
      <w:r w:rsidRPr="002713CA">
        <w:rPr>
          <w:i/>
          <w:sz w:val="24"/>
        </w:rPr>
        <w:t>на выявление уровня развития исследовательской и творческой компетенций</w:t>
      </w:r>
      <w:r w:rsidRPr="002713CA">
        <w:rPr>
          <w:sz w:val="24"/>
        </w:rPr>
        <w:t xml:space="preserve">, на выявление специальных знаний и искусствоведческих способностей. Задание этого типа направлено на </w:t>
      </w:r>
      <w:r w:rsidRPr="002713CA">
        <w:rPr>
          <w:i/>
          <w:sz w:val="24"/>
        </w:rPr>
        <w:t>выявление умения участника анализировать произведение искусства</w:t>
      </w:r>
      <w:r w:rsidRPr="002713CA">
        <w:rPr>
          <w:sz w:val="24"/>
        </w:rPr>
        <w:t xml:space="preserve">. На муниципальном этапе задание может усложняться предложением определить произведение искусства по его фрагменту и проанализировать его в целостности по памяти, что позволяет выявить общую культуру участника. Задание может быть осложнено предложением </w:t>
      </w:r>
    </w:p>
    <w:p w:rsidR="0089070D" w:rsidRPr="002713CA" w:rsidRDefault="0089070D" w:rsidP="00327963">
      <w:pPr>
        <w:numPr>
          <w:ilvl w:val="1"/>
          <w:numId w:val="9"/>
        </w:numPr>
        <w:spacing w:after="0" w:line="276" w:lineRule="auto"/>
        <w:ind w:left="0" w:right="-1" w:hanging="360"/>
        <w:rPr>
          <w:sz w:val="24"/>
        </w:rPr>
      </w:pPr>
      <w:r w:rsidRPr="002713CA">
        <w:rPr>
          <w:sz w:val="24"/>
        </w:rPr>
        <w:t xml:space="preserve">определить автора произведения; </w:t>
      </w:r>
    </w:p>
    <w:p w:rsidR="0089070D" w:rsidRPr="002713CA" w:rsidRDefault="0089070D" w:rsidP="00327963">
      <w:pPr>
        <w:numPr>
          <w:ilvl w:val="1"/>
          <w:numId w:val="9"/>
        </w:numPr>
        <w:spacing w:after="0" w:line="276" w:lineRule="auto"/>
        <w:ind w:left="0" w:right="-1" w:hanging="360"/>
        <w:rPr>
          <w:sz w:val="24"/>
        </w:rPr>
      </w:pPr>
      <w:r w:rsidRPr="002713CA">
        <w:rPr>
          <w:sz w:val="24"/>
        </w:rPr>
        <w:t xml:space="preserve">назвать другие произведения этого же автора; </w:t>
      </w:r>
    </w:p>
    <w:p w:rsidR="0089070D" w:rsidRPr="002713CA" w:rsidRDefault="0089070D" w:rsidP="00327963">
      <w:pPr>
        <w:numPr>
          <w:ilvl w:val="1"/>
          <w:numId w:val="9"/>
        </w:numPr>
        <w:spacing w:after="0" w:line="276" w:lineRule="auto"/>
        <w:ind w:left="0" w:right="-1" w:hanging="360"/>
        <w:rPr>
          <w:sz w:val="24"/>
        </w:rPr>
      </w:pPr>
      <w:r w:rsidRPr="002713CA">
        <w:rPr>
          <w:sz w:val="24"/>
        </w:rPr>
        <w:t xml:space="preserve">описать общую композицию произведения; </w:t>
      </w:r>
    </w:p>
    <w:p w:rsidR="0089070D" w:rsidRPr="002713CA" w:rsidRDefault="0089070D" w:rsidP="00327963">
      <w:pPr>
        <w:numPr>
          <w:ilvl w:val="1"/>
          <w:numId w:val="9"/>
        </w:numPr>
        <w:spacing w:after="0" w:line="276" w:lineRule="auto"/>
        <w:ind w:left="0" w:right="-1" w:hanging="360"/>
        <w:rPr>
          <w:sz w:val="24"/>
        </w:rPr>
      </w:pPr>
      <w:r w:rsidRPr="002713CA">
        <w:rPr>
          <w:sz w:val="24"/>
        </w:rPr>
        <w:lastRenderedPageBreak/>
        <w:t xml:space="preserve">ответить на вопросы, расширяющие представление о творчестве автора, культурно-исторической эпохе, стиле и т.п.  </w:t>
      </w:r>
    </w:p>
    <w:p w:rsidR="0089070D" w:rsidRPr="002713CA" w:rsidRDefault="0089070D" w:rsidP="00327963">
      <w:pPr>
        <w:spacing w:after="0" w:line="276" w:lineRule="auto"/>
        <w:ind w:left="0" w:right="-1"/>
        <w:rPr>
          <w:sz w:val="24"/>
        </w:rPr>
      </w:pPr>
      <w:r w:rsidRPr="002713CA">
        <w:rPr>
          <w:sz w:val="24"/>
        </w:rPr>
        <w:t xml:space="preserve">Вариантом третьего типа заданий является выявление характерных черт стиля художника по фрагментам его произведений, от хрестоматийных до менее известных широкому кругу зрителей. </w:t>
      </w:r>
    </w:p>
    <w:p w:rsidR="0089070D" w:rsidRPr="002713CA" w:rsidRDefault="0089070D" w:rsidP="00327963">
      <w:pPr>
        <w:spacing w:after="0" w:line="276" w:lineRule="auto"/>
        <w:ind w:left="0" w:right="-1" w:firstLine="720"/>
        <w:rPr>
          <w:sz w:val="24"/>
        </w:rPr>
      </w:pPr>
      <w:r w:rsidRPr="002713CA">
        <w:rPr>
          <w:i/>
          <w:sz w:val="24"/>
        </w:rPr>
        <w:t xml:space="preserve">Третий тип заданий </w:t>
      </w:r>
      <w:r w:rsidRPr="002713CA">
        <w:rPr>
          <w:sz w:val="24"/>
        </w:rPr>
        <w:t xml:space="preserve">усложняется путем предложения для работы менее известных, не хрестоматийных произведений искусства или менее узнаваемых эпизодов известных работ, а также просьбой назвать характерные особенности творческого почерка художника.  </w:t>
      </w:r>
    </w:p>
    <w:p w:rsidR="0089070D" w:rsidRPr="002713CA" w:rsidRDefault="0089070D" w:rsidP="00723F1F">
      <w:pPr>
        <w:spacing w:after="0" w:line="276" w:lineRule="auto"/>
        <w:ind w:left="0" w:right="-1" w:firstLine="567"/>
        <w:rPr>
          <w:sz w:val="24"/>
        </w:rPr>
      </w:pPr>
      <w:r w:rsidRPr="002713CA">
        <w:rPr>
          <w:b/>
          <w:i/>
          <w:sz w:val="24"/>
        </w:rPr>
        <w:t>Четвертый тип заданий</w:t>
      </w:r>
      <w:r w:rsidRPr="002713CA">
        <w:rPr>
          <w:b/>
          <w:sz w:val="24"/>
        </w:rPr>
        <w:t xml:space="preserve"> </w:t>
      </w:r>
      <w:r w:rsidRPr="002713CA">
        <w:rPr>
          <w:sz w:val="24"/>
        </w:rPr>
        <w:t xml:space="preserve">направлен на </w:t>
      </w:r>
      <w:r w:rsidRPr="002713CA">
        <w:rPr>
          <w:i/>
          <w:sz w:val="24"/>
        </w:rPr>
        <w:t>выявление специальных знаний и искусствоведческих способностей к систематизации материала</w:t>
      </w:r>
      <w:r w:rsidRPr="002713CA">
        <w:rPr>
          <w:sz w:val="24"/>
        </w:rPr>
        <w:t xml:space="preserve">, выстраиванию его  в хронологической последовательности, выделению явлений, не входящих  в предложенный ряд, исключению из ряда признака или названия,  не соответствующего ряду при определении логики составления ряда  и включает задания тестового характера по соотнесению определений  с рядами названий явлений искусства, специальных терминов, относящихся к разным видам искусства. Систематизация материала выявляет творческий потенциал участников, поскольку дает им возможность предложить неординарный принцип.  </w:t>
      </w:r>
    </w:p>
    <w:p w:rsidR="002713CA" w:rsidRPr="002713CA" w:rsidRDefault="0089070D" w:rsidP="00327963">
      <w:pPr>
        <w:spacing w:after="0" w:line="276" w:lineRule="auto"/>
        <w:ind w:left="0" w:right="-1"/>
        <w:rPr>
          <w:sz w:val="24"/>
        </w:rPr>
      </w:pPr>
      <w:r w:rsidRPr="002713CA">
        <w:rPr>
          <w:i/>
          <w:sz w:val="24"/>
        </w:rPr>
        <w:t xml:space="preserve">Четвертый тип заданий </w:t>
      </w:r>
      <w:r w:rsidR="002713CA" w:rsidRPr="002713CA">
        <w:rPr>
          <w:i/>
          <w:sz w:val="24"/>
        </w:rPr>
        <w:t xml:space="preserve">выявляет </w:t>
      </w:r>
      <w:r w:rsidR="002713CA" w:rsidRPr="002713CA">
        <w:rPr>
          <w:sz w:val="24"/>
        </w:rPr>
        <w:t xml:space="preserve">способность выделить </w:t>
      </w:r>
    </w:p>
    <w:p w:rsidR="0089070D" w:rsidRPr="002713CA" w:rsidRDefault="002713CA" w:rsidP="007C19DF">
      <w:pPr>
        <w:pStyle w:val="a3"/>
        <w:numPr>
          <w:ilvl w:val="0"/>
          <w:numId w:val="11"/>
        </w:numPr>
        <w:spacing w:after="0" w:line="276" w:lineRule="auto"/>
        <w:ind w:left="426" w:right="-1" w:hanging="426"/>
        <w:rPr>
          <w:sz w:val="24"/>
        </w:rPr>
      </w:pPr>
      <w:r w:rsidRPr="002713CA">
        <w:rPr>
          <w:sz w:val="24"/>
        </w:rPr>
        <w:t xml:space="preserve">значимые </w:t>
      </w:r>
      <w:r w:rsidR="0089070D" w:rsidRPr="002713CA">
        <w:rPr>
          <w:sz w:val="24"/>
        </w:rPr>
        <w:t xml:space="preserve">содержательные </w:t>
      </w:r>
      <w:r w:rsidR="0089070D" w:rsidRPr="002713CA">
        <w:rPr>
          <w:sz w:val="24"/>
        </w:rPr>
        <w:tab/>
      </w:r>
      <w:r w:rsidRPr="002713CA">
        <w:rPr>
          <w:sz w:val="24"/>
        </w:rPr>
        <w:t>единицы в</w:t>
      </w:r>
      <w:r w:rsidR="0089070D" w:rsidRPr="002713CA">
        <w:rPr>
          <w:sz w:val="24"/>
        </w:rPr>
        <w:t xml:space="preserve"> предложенных произведениях искусства или искусствоведческих текстах; умения провести сравнительно-сопоставительный анализ произведений искусства заданного ряда; </w:t>
      </w:r>
    </w:p>
    <w:p w:rsidR="0089070D" w:rsidRPr="002713CA" w:rsidRDefault="0089070D" w:rsidP="00327963">
      <w:pPr>
        <w:numPr>
          <w:ilvl w:val="0"/>
          <w:numId w:val="12"/>
        </w:numPr>
        <w:spacing w:after="0" w:line="276" w:lineRule="auto"/>
        <w:ind w:right="-1" w:hanging="360"/>
        <w:rPr>
          <w:sz w:val="24"/>
        </w:rPr>
      </w:pPr>
      <w:r w:rsidRPr="002713CA">
        <w:rPr>
          <w:sz w:val="24"/>
        </w:rPr>
        <w:t xml:space="preserve">владение специальной терминологией при сравнении художественных явлений, способностями выделять их в тексте, раскрыть их </w:t>
      </w:r>
      <w:r w:rsidR="002713CA" w:rsidRPr="002713CA">
        <w:rPr>
          <w:sz w:val="24"/>
        </w:rPr>
        <w:t>смысл и</w:t>
      </w:r>
      <w:r w:rsidRPr="002713CA">
        <w:rPr>
          <w:sz w:val="24"/>
        </w:rPr>
        <w:t xml:space="preserve"> содержание и использовать самостоятельно при анализе произведений искусства, </w:t>
      </w:r>
    </w:p>
    <w:p w:rsidR="0089070D" w:rsidRPr="002713CA" w:rsidRDefault="0089070D" w:rsidP="00327963">
      <w:pPr>
        <w:numPr>
          <w:ilvl w:val="0"/>
          <w:numId w:val="13"/>
        </w:numPr>
        <w:spacing w:after="0" w:line="276" w:lineRule="auto"/>
        <w:ind w:right="-1" w:hanging="360"/>
        <w:rPr>
          <w:sz w:val="24"/>
        </w:rPr>
      </w:pPr>
      <w:r w:rsidRPr="002713CA">
        <w:rPr>
          <w:sz w:val="24"/>
        </w:rPr>
        <w:t xml:space="preserve">способность неординарно, творчески подойти к видению материала. </w:t>
      </w:r>
    </w:p>
    <w:p w:rsidR="0089070D" w:rsidRPr="002713CA" w:rsidRDefault="0089070D" w:rsidP="00327963">
      <w:pPr>
        <w:spacing w:after="0" w:line="276" w:lineRule="auto"/>
        <w:ind w:left="0" w:right="-1" w:firstLine="720"/>
        <w:rPr>
          <w:sz w:val="24"/>
        </w:rPr>
      </w:pPr>
      <w:r w:rsidRPr="002713CA">
        <w:rPr>
          <w:sz w:val="24"/>
        </w:rPr>
        <w:t xml:space="preserve">Задания по определению знаний в области искусствоведческой терминологии, названий и признаков направлений в искусстве, определения жанровой принадлежности произведений могут усложняться как по линии увеличения объема задания, так и по пути усложнения формы выполнения, например, заполнение свободных ячеек таблицы при воспроизведении системы жанров одного из видов искусства.  </w:t>
      </w:r>
    </w:p>
    <w:p w:rsidR="0089070D" w:rsidRPr="002713CA" w:rsidRDefault="0089070D" w:rsidP="00327963">
      <w:pPr>
        <w:spacing w:after="0" w:line="276" w:lineRule="auto"/>
        <w:ind w:left="0" w:right="-1" w:firstLine="708"/>
        <w:rPr>
          <w:sz w:val="24"/>
        </w:rPr>
      </w:pPr>
      <w:r w:rsidRPr="002713CA">
        <w:rPr>
          <w:sz w:val="24"/>
        </w:rPr>
        <w:t xml:space="preserve">Примером задания четвертого типа может служить предложение выделить значимые содержательные единицы в художественном, искусствоведческом или научно-популярном тексте, или в предложенном тексте выделить слова, обозначающие специфичные средства выразительности того или иного вида искусства.  </w:t>
      </w:r>
    </w:p>
    <w:p w:rsidR="006C03CF" w:rsidRPr="006C03CF" w:rsidRDefault="006C03CF" w:rsidP="00327963">
      <w:pPr>
        <w:spacing w:after="0" w:line="276" w:lineRule="auto"/>
        <w:ind w:left="0" w:right="-1"/>
        <w:rPr>
          <w:b/>
          <w:sz w:val="24"/>
        </w:rPr>
      </w:pPr>
      <w:r w:rsidRPr="006C03CF">
        <w:rPr>
          <w:b/>
          <w:sz w:val="24"/>
        </w:rPr>
        <w:t xml:space="preserve">Характеристика заданий для участников 5-6 классов. </w:t>
      </w:r>
    </w:p>
    <w:p w:rsidR="007C19DF" w:rsidRDefault="006C03CF" w:rsidP="00327963">
      <w:pPr>
        <w:spacing w:after="0" w:line="276" w:lineRule="auto"/>
        <w:ind w:left="0" w:right="-1" w:firstLine="708"/>
        <w:rPr>
          <w:sz w:val="24"/>
        </w:rPr>
      </w:pPr>
      <w:r w:rsidRPr="006C03CF">
        <w:rPr>
          <w:sz w:val="24"/>
        </w:rPr>
        <w:t>В комплект заданий участников 5-6 классов вклю</w:t>
      </w:r>
      <w:r w:rsidR="00327963">
        <w:rPr>
          <w:sz w:val="24"/>
        </w:rPr>
        <w:t>чено 6</w:t>
      </w:r>
      <w:r w:rsidRPr="006C03CF">
        <w:rPr>
          <w:sz w:val="24"/>
        </w:rPr>
        <w:t xml:space="preserve"> заданий, которые по своему характеру готовят учащихся к выполнению в будущем заданий более старших параллелей. </w:t>
      </w:r>
    </w:p>
    <w:p w:rsidR="006C03CF" w:rsidRPr="006C03CF" w:rsidRDefault="006C03CF" w:rsidP="007C19DF">
      <w:pPr>
        <w:spacing w:after="0" w:line="276" w:lineRule="auto"/>
        <w:ind w:left="0" w:right="-1" w:firstLine="708"/>
        <w:rPr>
          <w:sz w:val="24"/>
        </w:rPr>
      </w:pPr>
      <w:r w:rsidRPr="006C03CF">
        <w:rPr>
          <w:sz w:val="24"/>
        </w:rPr>
        <w:t xml:space="preserve">Рекомендуемое время выполнения заданий учащимися 5-6 классов 1,5 астрономических часа. Время выполнения может быть скорректировано оргкомитетом в зависимости от конкретных условий проведения Олимпиады </w:t>
      </w:r>
    </w:p>
    <w:p w:rsidR="006C03CF" w:rsidRPr="006C03CF" w:rsidRDefault="006C03CF" w:rsidP="00327963">
      <w:pPr>
        <w:spacing w:after="0" w:line="276" w:lineRule="auto"/>
        <w:ind w:left="0" w:right="-1"/>
        <w:rPr>
          <w:sz w:val="24"/>
        </w:rPr>
      </w:pPr>
      <w:r w:rsidRPr="006C03CF">
        <w:rPr>
          <w:b/>
          <w:sz w:val="24"/>
        </w:rPr>
        <w:t xml:space="preserve">Характеристика заданий для участников 7-8 классов. </w:t>
      </w:r>
    </w:p>
    <w:p w:rsidR="007C19DF" w:rsidRDefault="006C03CF" w:rsidP="00723F1F">
      <w:pPr>
        <w:spacing w:after="0" w:line="276" w:lineRule="auto"/>
        <w:ind w:left="0" w:right="-1" w:firstLine="567"/>
        <w:jc w:val="left"/>
        <w:rPr>
          <w:sz w:val="24"/>
        </w:rPr>
      </w:pPr>
      <w:r w:rsidRPr="006C03CF">
        <w:rPr>
          <w:sz w:val="24"/>
        </w:rPr>
        <w:t>В комплект заданий участников 7-8 классов включено 7 заданий, которые по своему характеру готовят учащихся к выполнению в будущем заданий более старших параллелей.</w:t>
      </w:r>
    </w:p>
    <w:p w:rsidR="006C03CF" w:rsidRPr="006C03CF" w:rsidRDefault="006C03CF" w:rsidP="007C19DF">
      <w:pPr>
        <w:spacing w:after="0" w:line="276" w:lineRule="auto"/>
        <w:ind w:left="0" w:right="-1" w:firstLine="567"/>
        <w:jc w:val="left"/>
        <w:rPr>
          <w:sz w:val="24"/>
        </w:rPr>
      </w:pPr>
      <w:r w:rsidRPr="006C03CF">
        <w:rPr>
          <w:sz w:val="24"/>
        </w:rPr>
        <w:lastRenderedPageBreak/>
        <w:t xml:space="preserve"> Рекомендуемое время выполнения заданий учащимися 7-8 классов 2,5 – 3 астрономических часа. Время</w:t>
      </w:r>
      <w:r w:rsidR="007C19DF">
        <w:rPr>
          <w:sz w:val="24"/>
        </w:rPr>
        <w:t xml:space="preserve"> в</w:t>
      </w:r>
      <w:r w:rsidRPr="006C03CF">
        <w:rPr>
          <w:sz w:val="24"/>
        </w:rPr>
        <w:t>ыполнения</w:t>
      </w:r>
      <w:r w:rsidR="007C19DF">
        <w:rPr>
          <w:sz w:val="24"/>
        </w:rPr>
        <w:t xml:space="preserve"> </w:t>
      </w:r>
      <w:r w:rsidRPr="006C03CF">
        <w:rPr>
          <w:sz w:val="24"/>
        </w:rPr>
        <w:t>может быть</w:t>
      </w:r>
      <w:r w:rsidRPr="006C03CF">
        <w:rPr>
          <w:sz w:val="24"/>
        </w:rPr>
        <w:tab/>
        <w:t>скорректировано</w:t>
      </w:r>
      <w:r w:rsidR="007C19DF">
        <w:rPr>
          <w:sz w:val="24"/>
        </w:rPr>
        <w:t xml:space="preserve"> </w:t>
      </w:r>
      <w:r w:rsidRPr="006C03CF">
        <w:rPr>
          <w:sz w:val="24"/>
        </w:rPr>
        <w:t xml:space="preserve">оргкомитетом  в зависимости от конкретных условий проведения Олимпиады </w:t>
      </w:r>
    </w:p>
    <w:p w:rsidR="006C03CF" w:rsidRPr="006C03CF" w:rsidRDefault="006C03CF" w:rsidP="00327963">
      <w:pPr>
        <w:tabs>
          <w:tab w:val="center" w:pos="1689"/>
          <w:tab w:val="center" w:pos="4180"/>
          <w:tab w:val="center" w:pos="5339"/>
          <w:tab w:val="center" w:pos="6274"/>
          <w:tab w:val="center" w:pos="7363"/>
          <w:tab w:val="center" w:pos="8904"/>
        </w:tabs>
        <w:spacing w:after="0" w:line="276" w:lineRule="auto"/>
        <w:ind w:left="0" w:right="-1" w:firstLine="0"/>
        <w:rPr>
          <w:sz w:val="24"/>
        </w:rPr>
      </w:pPr>
      <w:r w:rsidRPr="006C03CF">
        <w:rPr>
          <w:b/>
          <w:sz w:val="24"/>
        </w:rPr>
        <w:t>Характеристика</w:t>
      </w:r>
      <w:r w:rsidR="007C19DF">
        <w:rPr>
          <w:b/>
          <w:sz w:val="24"/>
        </w:rPr>
        <w:t xml:space="preserve"> </w:t>
      </w:r>
      <w:r w:rsidRPr="006C03CF">
        <w:rPr>
          <w:b/>
          <w:sz w:val="24"/>
        </w:rPr>
        <w:t>заданий</w:t>
      </w:r>
      <w:r w:rsidR="007C19DF">
        <w:rPr>
          <w:b/>
          <w:sz w:val="24"/>
        </w:rPr>
        <w:t xml:space="preserve"> </w:t>
      </w:r>
      <w:r w:rsidRPr="006C03CF">
        <w:rPr>
          <w:b/>
          <w:sz w:val="24"/>
        </w:rPr>
        <w:t xml:space="preserve">для </w:t>
      </w:r>
      <w:r w:rsidRPr="006C03CF">
        <w:rPr>
          <w:b/>
          <w:sz w:val="24"/>
        </w:rPr>
        <w:tab/>
        <w:t xml:space="preserve">участников 9, 10, 11 классов. </w:t>
      </w:r>
    </w:p>
    <w:p w:rsidR="00327963" w:rsidRDefault="006C03CF" w:rsidP="007C19DF">
      <w:pPr>
        <w:spacing w:after="0" w:line="276" w:lineRule="auto"/>
        <w:ind w:left="0" w:right="-1" w:firstLine="708"/>
        <w:rPr>
          <w:sz w:val="24"/>
        </w:rPr>
      </w:pPr>
      <w:r w:rsidRPr="006C03CF">
        <w:rPr>
          <w:sz w:val="24"/>
        </w:rPr>
        <w:t>В компл</w:t>
      </w:r>
      <w:r w:rsidR="00327963">
        <w:rPr>
          <w:sz w:val="24"/>
        </w:rPr>
        <w:t>ект заданий участников 9, 10</w:t>
      </w:r>
      <w:r w:rsidRPr="006C03CF">
        <w:rPr>
          <w:sz w:val="24"/>
        </w:rPr>
        <w:t xml:space="preserve"> классов включено 7 заданий, </w:t>
      </w:r>
      <w:r w:rsidR="00327963">
        <w:rPr>
          <w:sz w:val="24"/>
        </w:rPr>
        <w:t xml:space="preserve">11 классов – 8 заданий, </w:t>
      </w:r>
      <w:r w:rsidRPr="006C03CF">
        <w:rPr>
          <w:sz w:val="24"/>
        </w:rPr>
        <w:t xml:space="preserve">которые выполняются (по параллелям) в течение 4-х астрономических часов.            Время выполнения </w:t>
      </w:r>
      <w:r w:rsidRPr="006C03CF">
        <w:rPr>
          <w:sz w:val="24"/>
        </w:rPr>
        <w:tab/>
        <w:t xml:space="preserve">может быть </w:t>
      </w:r>
      <w:r w:rsidRPr="006C03CF">
        <w:rPr>
          <w:sz w:val="24"/>
        </w:rPr>
        <w:tab/>
        <w:t xml:space="preserve">скорректировано </w:t>
      </w:r>
      <w:r w:rsidRPr="006C03CF">
        <w:rPr>
          <w:sz w:val="24"/>
        </w:rPr>
        <w:tab/>
        <w:t>оргкомитетом в зависимости от конкретных условий проведения Олимпиады</w:t>
      </w:r>
      <w:r w:rsidR="00327963">
        <w:rPr>
          <w:sz w:val="24"/>
        </w:rPr>
        <w:t>.</w:t>
      </w:r>
    </w:p>
    <w:p w:rsidR="006C03CF" w:rsidRPr="006C03CF" w:rsidRDefault="00327963" w:rsidP="00327963">
      <w:pPr>
        <w:spacing w:after="0" w:line="276" w:lineRule="auto"/>
        <w:ind w:left="0" w:right="-1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Pr="00327963">
        <w:rPr>
          <w:b/>
          <w:sz w:val="24"/>
        </w:rPr>
        <w:t>Материально – техническое обеспечение</w:t>
      </w:r>
      <w:r>
        <w:rPr>
          <w:sz w:val="24"/>
        </w:rPr>
        <w:t>: цветная печать, компьютер, экран для показа (при необходимости) крупным планом репродукций картин художников.</w:t>
      </w:r>
      <w:r w:rsidR="006C03CF" w:rsidRPr="006C03CF">
        <w:rPr>
          <w:sz w:val="24"/>
        </w:rPr>
        <w:t xml:space="preserve"> </w:t>
      </w:r>
    </w:p>
    <w:p w:rsidR="00FB2CB0" w:rsidRDefault="00FB2CB0" w:rsidP="00327963">
      <w:pPr>
        <w:spacing w:line="276" w:lineRule="auto"/>
        <w:ind w:left="0" w:right="-1" w:firstLine="0"/>
      </w:pPr>
    </w:p>
    <w:sectPr w:rsidR="00FB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A57"/>
    <w:multiLevelType w:val="hybridMultilevel"/>
    <w:tmpl w:val="1A5EFE68"/>
    <w:lvl w:ilvl="0" w:tplc="920C7E16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8366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0E52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B2F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286B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2944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EF23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82FD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0AF0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B456A"/>
    <w:multiLevelType w:val="hybridMultilevel"/>
    <w:tmpl w:val="933AC3E6"/>
    <w:lvl w:ilvl="0" w:tplc="C7300FF6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CF7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61D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6ACB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CBB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CD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ECF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2AD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8F2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864BA"/>
    <w:multiLevelType w:val="hybridMultilevel"/>
    <w:tmpl w:val="1B3C2676"/>
    <w:lvl w:ilvl="0" w:tplc="F13412E0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83B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89B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DAA6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E4C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EB0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85D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E6C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6AA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74407"/>
    <w:multiLevelType w:val="hybridMultilevel"/>
    <w:tmpl w:val="F872B5A8"/>
    <w:lvl w:ilvl="0" w:tplc="5FACCEE2">
      <w:start w:val="1"/>
      <w:numFmt w:val="bullet"/>
      <w:lvlText w:val=""/>
      <w:lvlJc w:val="left"/>
      <w:pPr>
        <w:ind w:left="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5A3AE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A25AE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2E9D0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0CA06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EF0DC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A267B0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A1D06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ECCB2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0036F"/>
    <w:multiLevelType w:val="hybridMultilevel"/>
    <w:tmpl w:val="D2300D14"/>
    <w:lvl w:ilvl="0" w:tplc="1E46B9FA">
      <w:start w:val="1"/>
      <w:numFmt w:val="bullet"/>
      <w:lvlText w:val=""/>
      <w:lvlJc w:val="left"/>
      <w:pPr>
        <w:ind w:left="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A73AC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A8D4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8B4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AE1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EB1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A83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6FE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B4F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9117E0"/>
    <w:multiLevelType w:val="hybridMultilevel"/>
    <w:tmpl w:val="5136D92A"/>
    <w:lvl w:ilvl="0" w:tplc="D8ACBF94">
      <w:start w:val="1"/>
      <w:numFmt w:val="decimal"/>
      <w:lvlText w:val="%1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129C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2692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EB0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AF9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805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670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645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AAB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582859"/>
    <w:multiLevelType w:val="hybridMultilevel"/>
    <w:tmpl w:val="3E3E559E"/>
    <w:lvl w:ilvl="0" w:tplc="F410C67C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EE4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C2C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8B9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ADA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E20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ACB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0E2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A13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9A5A7E"/>
    <w:multiLevelType w:val="hybridMultilevel"/>
    <w:tmpl w:val="C6FA1E4A"/>
    <w:lvl w:ilvl="0" w:tplc="3F8C717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8D276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CC5A0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A424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036D8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84FAC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C1FEC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4BBBA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EA4D2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D450FC"/>
    <w:multiLevelType w:val="hybridMultilevel"/>
    <w:tmpl w:val="2B4EC10A"/>
    <w:lvl w:ilvl="0" w:tplc="FB129A5C">
      <w:start w:val="1"/>
      <w:numFmt w:val="bullet"/>
      <w:lvlText w:val="–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8366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0E52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B2F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286B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2944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EF23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82FD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0AF0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4D6239"/>
    <w:multiLevelType w:val="hybridMultilevel"/>
    <w:tmpl w:val="BE1A8AB6"/>
    <w:lvl w:ilvl="0" w:tplc="FB129A5C">
      <w:start w:val="1"/>
      <w:numFmt w:val="bullet"/>
      <w:lvlText w:val="–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8366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0E52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B2F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286B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2944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EF23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82FD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0AF0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CF3876"/>
    <w:multiLevelType w:val="hybridMultilevel"/>
    <w:tmpl w:val="A7A61328"/>
    <w:lvl w:ilvl="0" w:tplc="FB129A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17217"/>
    <w:multiLevelType w:val="hybridMultilevel"/>
    <w:tmpl w:val="34A857EA"/>
    <w:lvl w:ilvl="0" w:tplc="FB129A5C">
      <w:start w:val="1"/>
      <w:numFmt w:val="bullet"/>
      <w:lvlText w:val="–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F7F7574"/>
    <w:multiLevelType w:val="hybridMultilevel"/>
    <w:tmpl w:val="8B92EA6C"/>
    <w:lvl w:ilvl="0" w:tplc="D4A68338">
      <w:start w:val="1"/>
      <w:numFmt w:val="bullet"/>
      <w:lvlText w:val=""/>
      <w:lvlJc w:val="left"/>
      <w:pPr>
        <w:ind w:left="1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EBF3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26F7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876E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0E31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0C9B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40B5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417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8733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0"/>
    <w:rsid w:val="00020636"/>
    <w:rsid w:val="0018751B"/>
    <w:rsid w:val="002713CA"/>
    <w:rsid w:val="00327963"/>
    <w:rsid w:val="00406BBB"/>
    <w:rsid w:val="006C03CF"/>
    <w:rsid w:val="00723F1F"/>
    <w:rsid w:val="007C19DF"/>
    <w:rsid w:val="0089070D"/>
    <w:rsid w:val="00B0520A"/>
    <w:rsid w:val="00F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19BE-D8B6-4B87-9587-CA89490D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B0"/>
    <w:pPr>
      <w:spacing w:after="16" w:line="387" w:lineRule="auto"/>
      <w:ind w:left="4863" w:right="13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2CB0"/>
    <w:pPr>
      <w:keepNext/>
      <w:keepLines/>
      <w:numPr>
        <w:numId w:val="3"/>
      </w:numPr>
      <w:spacing w:after="130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CB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FB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</cp:revision>
  <dcterms:created xsi:type="dcterms:W3CDTF">2021-09-16T05:38:00Z</dcterms:created>
  <dcterms:modified xsi:type="dcterms:W3CDTF">2021-09-16T05:38:00Z</dcterms:modified>
</cp:coreProperties>
</file>